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C393F" w14:textId="77777777" w:rsidR="008F40AD" w:rsidRDefault="0017249E">
      <w:pPr>
        <w:pStyle w:val="Title"/>
      </w:pPr>
      <w:r>
        <w:t>GENERAL SERVICE AGREEMENT</w:t>
      </w:r>
    </w:p>
    <w:p w14:paraId="4B8C3940" w14:textId="77777777" w:rsidR="008F40AD" w:rsidRDefault="008F40AD">
      <w:pPr>
        <w:pStyle w:val="BodyText"/>
      </w:pPr>
    </w:p>
    <w:p w14:paraId="4B8C3941" w14:textId="61C73D07" w:rsidR="008F40AD" w:rsidRDefault="008F40AD">
      <w:pPr>
        <w:pStyle w:val="BodyText"/>
      </w:pPr>
      <w:r>
        <w:t xml:space="preserve">This Agreement is made and entered into this ____ day of </w:t>
      </w:r>
      <w:r w:rsidR="00780424">
        <w:t>_____</w:t>
      </w:r>
      <w:r w:rsidR="00897FA8">
        <w:t>____</w:t>
      </w:r>
      <w:r w:rsidR="00780424">
        <w:t>,</w:t>
      </w:r>
      <w:r>
        <w:t xml:space="preserve"> 20</w:t>
      </w:r>
      <w:r w:rsidR="004156F5">
        <w:t>_</w:t>
      </w:r>
      <w:r w:rsidR="00780424">
        <w:t>_</w:t>
      </w:r>
      <w:r>
        <w:t xml:space="preserve">, by and between the </w:t>
      </w:r>
      <w:r w:rsidR="00780424" w:rsidRPr="00780424">
        <w:rPr>
          <w:b/>
        </w:rPr>
        <w:t>CITY OF</w:t>
      </w:r>
      <w:r w:rsidR="00780424">
        <w:t xml:space="preserve"> </w:t>
      </w:r>
      <w:r>
        <w:rPr>
          <w:b/>
          <w:bCs/>
        </w:rPr>
        <w:t>MANTECA</w:t>
      </w:r>
      <w:r>
        <w:t>, a public body, corporate and politic ("</w:t>
      </w:r>
      <w:r w:rsidR="001E4CC7">
        <w:t>City</w:t>
      </w:r>
      <w:r>
        <w:t xml:space="preserve">") and </w:t>
      </w:r>
      <w:r w:rsidR="00780424">
        <w:rPr>
          <w:b/>
          <w:bCs/>
        </w:rPr>
        <w:t>_____________,</w:t>
      </w:r>
      <w:r>
        <w:t xml:space="preserve"> a </w:t>
      </w:r>
      <w:r w:rsidR="00780424">
        <w:t xml:space="preserve">___________ </w:t>
      </w:r>
      <w:r>
        <w:t>corporation ("</w:t>
      </w:r>
      <w:r w:rsidR="0017249E">
        <w:t>Consultant</w:t>
      </w:r>
      <w:r>
        <w:t>").</w:t>
      </w:r>
    </w:p>
    <w:p w14:paraId="4B8C3942" w14:textId="77777777" w:rsidR="008F40AD" w:rsidRDefault="008F40AD">
      <w:pPr>
        <w:pStyle w:val="Title"/>
      </w:pPr>
      <w:r>
        <w:t>RECITALS</w:t>
      </w:r>
    </w:p>
    <w:p w14:paraId="4B8C3943" w14:textId="77777777" w:rsidR="008F40AD" w:rsidRDefault="008F40AD">
      <w:pPr>
        <w:pStyle w:val="ListNumber2"/>
      </w:pPr>
      <w:r w:rsidRPr="00941890">
        <w:rPr>
          <w:highlight w:val="yellow"/>
        </w:rPr>
        <w:t>Consultant</w:t>
      </w:r>
      <w:r>
        <w:t xml:space="preserve"> is specially trained, experienced, and competent to perform the professional services required by this Agreement.</w:t>
      </w:r>
    </w:p>
    <w:p w14:paraId="4B8C3944" w14:textId="77777777" w:rsidR="008F40AD" w:rsidRDefault="008F40AD">
      <w:pPr>
        <w:pStyle w:val="ListNumber2"/>
      </w:pPr>
      <w:r w:rsidRPr="00941890">
        <w:rPr>
          <w:highlight w:val="yellow"/>
        </w:rPr>
        <w:t>Consultant</w:t>
      </w:r>
      <w:r>
        <w:t xml:space="preserve"> possesses the skill, experience, ability, background, certification, and knowledge to provide the services described in this Agreement on the terms and conditions specified herein.</w:t>
      </w:r>
    </w:p>
    <w:p w14:paraId="4B8C3945" w14:textId="77777777" w:rsidR="008F40AD" w:rsidRDefault="001E4CC7">
      <w:pPr>
        <w:pStyle w:val="ListNumber2"/>
      </w:pPr>
      <w:r>
        <w:t>City</w:t>
      </w:r>
      <w:r w:rsidR="008F40AD">
        <w:t xml:space="preserve"> desires to retain </w:t>
      </w:r>
      <w:r w:rsidR="008F40AD" w:rsidRPr="00941890">
        <w:rPr>
          <w:highlight w:val="yellow"/>
        </w:rPr>
        <w:t>Consultan</w:t>
      </w:r>
      <w:r w:rsidR="008F40AD">
        <w:t>t to render the professional services set forth in this Agreement.</w:t>
      </w:r>
    </w:p>
    <w:p w14:paraId="4B8C3946" w14:textId="77777777" w:rsidR="008F40AD" w:rsidRDefault="008F40AD">
      <w:pPr>
        <w:pStyle w:val="Title"/>
      </w:pPr>
      <w:r>
        <w:t>AGREEMENT</w:t>
      </w:r>
    </w:p>
    <w:p w14:paraId="4B8C3947" w14:textId="6EC502E2" w:rsidR="008F40AD" w:rsidRDefault="008F40AD" w:rsidP="00153E3F">
      <w:pPr>
        <w:pStyle w:val="Heading1"/>
        <w:ind w:left="0" w:firstLine="1080"/>
      </w:pPr>
      <w:r>
        <w:rPr>
          <w:u w:val="single"/>
        </w:rPr>
        <w:t>Scope of Services</w:t>
      </w:r>
      <w:r>
        <w:t xml:space="preserve">.  </w:t>
      </w:r>
      <w:r w:rsidRPr="00941890">
        <w:rPr>
          <w:highlight w:val="yellow"/>
        </w:rPr>
        <w:t>Consultant</w:t>
      </w:r>
      <w:r>
        <w:t xml:space="preserve"> shall perform the </w:t>
      </w:r>
      <w:r w:rsidR="001E4CC7">
        <w:t xml:space="preserve">__________ </w:t>
      </w:r>
      <w:r>
        <w:t>services des</w:t>
      </w:r>
      <w:r w:rsidR="00015E86">
        <w:t>cribed in the attached Attachment 1</w:t>
      </w:r>
      <w:r>
        <w:t xml:space="preserve"> that is incorporated by this reference</w:t>
      </w:r>
      <w:r w:rsidR="00771055">
        <w:t xml:space="preserve">, and pursuant to the Proposal submitted by </w:t>
      </w:r>
      <w:r w:rsidR="00771055" w:rsidRPr="00941890">
        <w:rPr>
          <w:highlight w:val="yellow"/>
        </w:rPr>
        <w:t>Consultant</w:t>
      </w:r>
      <w:r w:rsidR="00771055">
        <w:t xml:space="preserve"> dated ______, </w:t>
      </w:r>
      <w:r w:rsidR="00015E86">
        <w:t>and attached hereto as Attachment 2</w:t>
      </w:r>
      <w:r>
        <w:t xml:space="preserve">. </w:t>
      </w:r>
      <w:r w:rsidRPr="00941890">
        <w:rPr>
          <w:highlight w:val="yellow"/>
        </w:rPr>
        <w:t>Consultant</w:t>
      </w:r>
      <w:r>
        <w:t xml:space="preserve"> shall provide these services at the time, place, and in t</w:t>
      </w:r>
      <w:r w:rsidR="00015E86">
        <w:t>he manner specified in Attachment 1</w:t>
      </w:r>
      <w:r>
        <w:t>, subject to the direction of</w:t>
      </w:r>
      <w:r w:rsidR="001E4CC7">
        <w:t xml:space="preserve"> </w:t>
      </w:r>
      <w:r>
        <w:t xml:space="preserve">the </w:t>
      </w:r>
      <w:r w:rsidR="001E4CC7">
        <w:t xml:space="preserve">City </w:t>
      </w:r>
      <w:r>
        <w:t>through its staff that may be provided from time to time.  Performance of the</w:t>
      </w:r>
      <w:r w:rsidR="001E4CC7">
        <w:t xml:space="preserve"> ______</w:t>
      </w:r>
      <w:r>
        <w:t xml:space="preserve"> services is sometimes referred to herein as “the Project.”</w:t>
      </w:r>
    </w:p>
    <w:p w14:paraId="4B8C3948" w14:textId="77777777" w:rsidR="001F3C2A" w:rsidRDefault="001F3C2A" w:rsidP="00153E3F">
      <w:pPr>
        <w:pStyle w:val="BodyText"/>
        <w:tabs>
          <w:tab w:val="left" w:pos="1080"/>
        </w:tabs>
      </w:pPr>
      <w:r>
        <w:tab/>
        <w:t>2.</w:t>
      </w:r>
      <w:r>
        <w:tab/>
      </w:r>
      <w:r>
        <w:rPr>
          <w:u w:val="single"/>
        </w:rPr>
        <w:t>Work Through City Staff.</w:t>
      </w:r>
      <w:r>
        <w:t xml:space="preserve">  </w:t>
      </w:r>
      <w:r w:rsidRPr="00941890">
        <w:rPr>
          <w:highlight w:val="yellow"/>
        </w:rPr>
        <w:t>Consultant</w:t>
      </w:r>
      <w:r>
        <w:t xml:space="preserve"> shall perform its services pursuant to this Agreement solely through City staff.  No communications, information or documentations shall be made directly to any applicant to the City without the prior written consent of the City.  This shall not apply to the sole request of information or clarification of information by </w:t>
      </w:r>
      <w:r w:rsidRPr="00941890">
        <w:rPr>
          <w:highlight w:val="yellow"/>
        </w:rPr>
        <w:t>Consultant</w:t>
      </w:r>
      <w:r>
        <w:t xml:space="preserve"> from the applicant.  All requests shall be noted to City in an expeditious manner.</w:t>
      </w:r>
    </w:p>
    <w:p w14:paraId="4B8C3949" w14:textId="736E1FF5" w:rsidR="00CA46E0" w:rsidRDefault="001F3C2A" w:rsidP="00153E3F">
      <w:pPr>
        <w:pStyle w:val="BodyText"/>
        <w:ind w:firstLine="990"/>
      </w:pPr>
      <w:r>
        <w:t>3.</w:t>
      </w:r>
      <w:r w:rsidR="00153E3F">
        <w:t xml:space="preserve"> </w:t>
      </w:r>
      <w:r w:rsidR="008F40AD">
        <w:rPr>
          <w:u w:val="single"/>
        </w:rPr>
        <w:t>Time of Performance</w:t>
      </w:r>
      <w:r w:rsidR="008F40AD">
        <w:t xml:space="preserve">.  </w:t>
      </w:r>
      <w:r w:rsidR="008F40AD" w:rsidRPr="00941890">
        <w:rPr>
          <w:highlight w:val="yellow"/>
        </w:rPr>
        <w:t>Consultant’s</w:t>
      </w:r>
      <w:r w:rsidR="008F40AD">
        <w:t xml:space="preserve"> services will commence upon execution of this Agreement and shall </w:t>
      </w:r>
      <w:r w:rsidR="001E4CC7">
        <w:t>be completed in accordance with the Schedule of Activit</w:t>
      </w:r>
      <w:r w:rsidR="00015E86">
        <w:t>ies, attached hereto as Attachment 3</w:t>
      </w:r>
      <w:r w:rsidR="008F40AD">
        <w:t xml:space="preserve">.  All work shall be completed no later than </w:t>
      </w:r>
      <w:r w:rsidR="001E4CC7">
        <w:t>_______________</w:t>
      </w:r>
      <w:r w:rsidR="008F40AD">
        <w:t>.</w:t>
      </w:r>
      <w:r w:rsidR="00FC1D3C">
        <w:t xml:space="preserve">  Failure to submit work products in accordance with the Schedule of Activities may result in the City withholding progress payments.  Repeated failure to complete work products in accordance with the Schedule of Activities may result in a reduction of the total compensation provided for in Section 4 herein.</w:t>
      </w:r>
    </w:p>
    <w:p w14:paraId="4B8C394A" w14:textId="77777777" w:rsidR="008F40AD" w:rsidRDefault="00153E3F" w:rsidP="00153E3F">
      <w:pPr>
        <w:pStyle w:val="BodyText"/>
        <w:ind w:firstLine="1080"/>
      </w:pPr>
      <w:r>
        <w:t xml:space="preserve">4. </w:t>
      </w:r>
      <w:r w:rsidR="008F40AD">
        <w:rPr>
          <w:u w:val="single"/>
        </w:rPr>
        <w:t>Compensation</w:t>
      </w:r>
      <w:r w:rsidR="008F40AD">
        <w:t xml:space="preserve">.  Without additional authorization from the </w:t>
      </w:r>
      <w:r w:rsidR="001E4CC7">
        <w:t>City</w:t>
      </w:r>
      <w:r w:rsidR="008F40AD">
        <w:t xml:space="preserve">, compensation to be paid to </w:t>
      </w:r>
      <w:r w:rsidR="008F40AD" w:rsidRPr="00941890">
        <w:rPr>
          <w:highlight w:val="yellow"/>
        </w:rPr>
        <w:t>Consultant</w:t>
      </w:r>
      <w:r w:rsidR="008F40AD">
        <w:t xml:space="preserve"> shall not exceed </w:t>
      </w:r>
      <w:r w:rsidR="001E4CC7">
        <w:t>_______________</w:t>
      </w:r>
      <w:r w:rsidR="008F40AD">
        <w:t>DOLLARS ($</w:t>
      </w:r>
      <w:r w:rsidR="001E4CC7">
        <w:t>______</w:t>
      </w:r>
      <w:r w:rsidR="008F40AD">
        <w:t xml:space="preserve">).  Payment by </w:t>
      </w:r>
      <w:r w:rsidR="001E4CC7">
        <w:t>City</w:t>
      </w:r>
      <w:r w:rsidR="008F40AD">
        <w:t xml:space="preserve"> under this Agreement shall not be deemed a waiver of any defects, even if those defects were known to the </w:t>
      </w:r>
      <w:r w:rsidR="001E4CC7">
        <w:t>City</w:t>
      </w:r>
      <w:r w:rsidR="008F40AD">
        <w:t xml:space="preserve"> at the time of payment.</w:t>
      </w:r>
    </w:p>
    <w:p w14:paraId="4B8C394B" w14:textId="77777777" w:rsidR="001F3C2A" w:rsidRDefault="00CA46E0" w:rsidP="00153E3F">
      <w:pPr>
        <w:pStyle w:val="Heading1"/>
        <w:numPr>
          <w:ilvl w:val="0"/>
          <w:numId w:val="0"/>
        </w:numPr>
        <w:ind w:firstLine="1080"/>
      </w:pPr>
      <w:r>
        <w:lastRenderedPageBreak/>
        <w:t>5.</w:t>
      </w:r>
      <w:r w:rsidR="00153E3F">
        <w:t xml:space="preserve"> </w:t>
      </w:r>
      <w:r w:rsidR="008F40AD">
        <w:rPr>
          <w:u w:val="single"/>
        </w:rPr>
        <w:t>Method of Payment</w:t>
      </w:r>
      <w:r w:rsidR="008F40AD">
        <w:t xml:space="preserve">.  </w:t>
      </w:r>
      <w:r w:rsidR="008F40AD" w:rsidRPr="00941890">
        <w:rPr>
          <w:highlight w:val="yellow"/>
        </w:rPr>
        <w:t>Consultant</w:t>
      </w:r>
      <w:r w:rsidR="008F40AD">
        <w:t xml:space="preserve"> shall submit monthly billings to </w:t>
      </w:r>
      <w:r w:rsidR="001E4CC7">
        <w:t>City</w:t>
      </w:r>
      <w:r w:rsidR="008F40AD">
        <w:t xml:space="preserve"> </w:t>
      </w:r>
      <w:r w:rsidR="001F3C2A">
        <w:t>specifying and describin</w:t>
      </w:r>
      <w:r w:rsidR="008F40AD">
        <w:t xml:space="preserve">g the work performed during the preceding month.  </w:t>
      </w:r>
      <w:r w:rsidR="008F40AD" w:rsidRPr="00941890">
        <w:rPr>
          <w:highlight w:val="yellow"/>
        </w:rPr>
        <w:t>Consultant's</w:t>
      </w:r>
      <w:r w:rsidR="008F40AD">
        <w:t xml:space="preserve"> bills shall include a brief description of the services performed, the date the services were performed, the number of hours expended and by whom, and a description of any reimbursable expenditures.  </w:t>
      </w:r>
      <w:r w:rsidR="000E0296">
        <w:t>Full payment of each task will only be made at such time as each task is completed.</w:t>
      </w:r>
    </w:p>
    <w:p w14:paraId="4B8C394C" w14:textId="77777777" w:rsidR="00CA46E0" w:rsidRDefault="001E4CC7" w:rsidP="00CA46E0">
      <w:pPr>
        <w:pStyle w:val="Heading1"/>
        <w:numPr>
          <w:ilvl w:val="0"/>
          <w:numId w:val="0"/>
        </w:numPr>
      </w:pPr>
      <w:r>
        <w:t>City</w:t>
      </w:r>
      <w:r w:rsidR="008F40AD">
        <w:t xml:space="preserve"> shall pay </w:t>
      </w:r>
      <w:r w:rsidR="008F40AD" w:rsidRPr="00941890">
        <w:rPr>
          <w:highlight w:val="yellow"/>
        </w:rPr>
        <w:t>Consultant</w:t>
      </w:r>
      <w:r w:rsidR="008F40AD">
        <w:t xml:space="preserve"> no later than 30 days after approval of the monthly invoice by </w:t>
      </w:r>
      <w:r>
        <w:t>City</w:t>
      </w:r>
      <w:r w:rsidR="008F40AD">
        <w:t xml:space="preserve"> staff.  </w:t>
      </w:r>
      <w:r w:rsidR="001F3C2A">
        <w:t xml:space="preserve">Payments may be delayed by City if </w:t>
      </w:r>
      <w:r w:rsidR="001F3C2A" w:rsidRPr="00941890">
        <w:rPr>
          <w:highlight w:val="yellow"/>
        </w:rPr>
        <w:t>Consultant</w:t>
      </w:r>
      <w:r w:rsidR="001F3C2A">
        <w:t xml:space="preserve"> fails to provide services in accordance with the Schedule of Activities, unless the City has provided prior written consent to any delay in the schedule.</w:t>
      </w:r>
    </w:p>
    <w:p w14:paraId="4B8C394D" w14:textId="77777777" w:rsidR="00CA46E0" w:rsidRDefault="00CA46E0" w:rsidP="00153E3F">
      <w:pPr>
        <w:pStyle w:val="Heading1"/>
        <w:numPr>
          <w:ilvl w:val="0"/>
          <w:numId w:val="0"/>
        </w:numPr>
        <w:ind w:firstLine="1080"/>
      </w:pPr>
      <w:r>
        <w:t>6.</w:t>
      </w:r>
      <w:r>
        <w:tab/>
      </w:r>
      <w:r w:rsidR="008F40AD">
        <w:rPr>
          <w:u w:val="single"/>
        </w:rPr>
        <w:t>Extra Work</w:t>
      </w:r>
      <w:r w:rsidR="008F40AD">
        <w:t xml:space="preserve">.  At any time during the term of this Agreement, </w:t>
      </w:r>
      <w:r w:rsidR="001E4CC7">
        <w:t>City</w:t>
      </w:r>
      <w:r w:rsidR="008F40AD">
        <w:t xml:space="preserve"> may request that </w:t>
      </w:r>
      <w:r w:rsidR="008F40AD" w:rsidRPr="00941890">
        <w:rPr>
          <w:highlight w:val="yellow"/>
        </w:rPr>
        <w:t>Consultant</w:t>
      </w:r>
      <w:r w:rsidR="008F40AD">
        <w:t xml:space="preserve"> perform Extra Work. As used herein, the term "Extra Work" means any work that is determined by </w:t>
      </w:r>
      <w:r w:rsidR="001E4CC7">
        <w:t>City</w:t>
      </w:r>
      <w:r w:rsidR="008F40AD">
        <w:t xml:space="preserve"> to be necessary for the proper completion of the Project, but which the parties did not reasonably anticipate would be necessary at the time of execution of this Agreement.  </w:t>
      </w:r>
      <w:r w:rsidR="008F40AD" w:rsidRPr="00941890">
        <w:rPr>
          <w:highlight w:val="yellow"/>
        </w:rPr>
        <w:t>Consultant</w:t>
      </w:r>
      <w:r w:rsidR="008F40AD">
        <w:t xml:space="preserve"> shall not perform, nor be compensated for, Extra Work without the </w:t>
      </w:r>
      <w:r w:rsidR="001E4CC7">
        <w:t>City</w:t>
      </w:r>
      <w:r w:rsidR="008F40AD">
        <w:t>’s prior written authorization.</w:t>
      </w:r>
    </w:p>
    <w:p w14:paraId="4B8C394E" w14:textId="77777777" w:rsidR="00CA46E0" w:rsidRDefault="00CA46E0" w:rsidP="00153E3F">
      <w:pPr>
        <w:pStyle w:val="Heading1"/>
        <w:numPr>
          <w:ilvl w:val="0"/>
          <w:numId w:val="0"/>
        </w:numPr>
        <w:ind w:firstLine="1080"/>
      </w:pPr>
      <w:r>
        <w:t>7.</w:t>
      </w:r>
      <w:r>
        <w:tab/>
      </w:r>
      <w:r w:rsidR="008F40AD">
        <w:rPr>
          <w:u w:val="single"/>
        </w:rPr>
        <w:t>Termination</w:t>
      </w:r>
      <w:r w:rsidR="008F40AD">
        <w:t xml:space="preserve">.  This Agreement may be terminated by the </w:t>
      </w:r>
      <w:r w:rsidR="001E4CC7">
        <w:t>City</w:t>
      </w:r>
      <w:r w:rsidR="008F40AD">
        <w:t xml:space="preserve"> immediately for cause</w:t>
      </w:r>
      <w:r w:rsidR="001F3C2A">
        <w:t>,</w:t>
      </w:r>
      <w:r w:rsidR="008F40AD">
        <w:t xml:space="preserve"> or by either party without cause upon 15 days’ prior written notice of termination. Upon termination, </w:t>
      </w:r>
      <w:r w:rsidR="008F40AD" w:rsidRPr="00941890">
        <w:rPr>
          <w:highlight w:val="yellow"/>
        </w:rPr>
        <w:t>Consultant</w:t>
      </w:r>
      <w:r w:rsidR="008F40AD">
        <w:t xml:space="preserve"> shall be entitled to compensation for services performed up to th</w:t>
      </w:r>
      <w:r w:rsidR="001F3C2A">
        <w:t>e effective date of termination upon submittal of an invoice for same.</w:t>
      </w:r>
    </w:p>
    <w:p w14:paraId="4B8C394F" w14:textId="77777777" w:rsidR="008F40AD" w:rsidRDefault="00CA46E0" w:rsidP="00153E3F">
      <w:pPr>
        <w:pStyle w:val="Heading1"/>
        <w:numPr>
          <w:ilvl w:val="0"/>
          <w:numId w:val="0"/>
        </w:numPr>
        <w:ind w:firstLine="1080"/>
      </w:pPr>
      <w:r>
        <w:t>8.</w:t>
      </w:r>
      <w:r>
        <w:tab/>
      </w:r>
      <w:r w:rsidR="008F40AD">
        <w:rPr>
          <w:u w:val="single"/>
        </w:rPr>
        <w:t>Ownership of Documents; Confidentiality</w:t>
      </w:r>
      <w:r w:rsidR="008F40AD">
        <w:t xml:space="preserve">.  </w:t>
      </w:r>
    </w:p>
    <w:p w14:paraId="4B8C3950" w14:textId="77777777" w:rsidR="008F40AD" w:rsidRDefault="008F40AD">
      <w:pPr>
        <w:pStyle w:val="Heading2"/>
      </w:pPr>
      <w:r>
        <w:t xml:space="preserve">All plans, studies, documents, and other writings prepared by and for </w:t>
      </w:r>
      <w:r w:rsidRPr="00941890">
        <w:rPr>
          <w:highlight w:val="yellow"/>
        </w:rPr>
        <w:t>Consultant</w:t>
      </w:r>
      <w:r>
        <w:t xml:space="preserve">, its officers, employees, agents, and subcontractors in the course of implementing this Agreement, except working notes and internal documents, shall become the property of </w:t>
      </w:r>
      <w:r w:rsidR="001E4CC7">
        <w:t>City</w:t>
      </w:r>
      <w:r>
        <w:t xml:space="preserve"> upon payment to </w:t>
      </w:r>
      <w:r w:rsidRPr="00941890">
        <w:rPr>
          <w:highlight w:val="yellow"/>
        </w:rPr>
        <w:t>Consultant</w:t>
      </w:r>
      <w:r>
        <w:t xml:space="preserve"> for such work.  </w:t>
      </w:r>
      <w:r w:rsidR="001E4CC7">
        <w:t>City</w:t>
      </w:r>
      <w:r>
        <w:t xml:space="preserve"> shall have the sole right to use such materials in its discretion without further compensation to </w:t>
      </w:r>
      <w:r w:rsidRPr="00941890">
        <w:rPr>
          <w:highlight w:val="yellow"/>
        </w:rPr>
        <w:t>Consultant</w:t>
      </w:r>
      <w:r>
        <w:t xml:space="preserve"> or to any other party.  </w:t>
      </w:r>
      <w:r w:rsidRPr="00941890">
        <w:rPr>
          <w:highlight w:val="yellow"/>
        </w:rPr>
        <w:t>Consultant</w:t>
      </w:r>
      <w:r>
        <w:t xml:space="preserve"> shall, at </w:t>
      </w:r>
      <w:r w:rsidRPr="00941890">
        <w:rPr>
          <w:highlight w:val="yellow"/>
        </w:rPr>
        <w:t>Consultant'</w:t>
      </w:r>
      <w:r>
        <w:t xml:space="preserve">s expense, provide such reports, plans, studies, documents and other writings to </w:t>
      </w:r>
      <w:r w:rsidR="001E4CC7">
        <w:t>City</w:t>
      </w:r>
      <w:r>
        <w:t xml:space="preserve"> upon written request by </w:t>
      </w:r>
      <w:r w:rsidR="001E4CC7">
        <w:t>City</w:t>
      </w:r>
      <w:r>
        <w:t xml:space="preserve">. </w:t>
      </w:r>
      <w:r w:rsidRPr="00941890">
        <w:rPr>
          <w:highlight w:val="yellow"/>
        </w:rPr>
        <w:t>Consultant</w:t>
      </w:r>
      <w:r>
        <w:t xml:space="preserve"> shall not be responsible for any unauthorized modification or use of such information for other than its intended purpose. </w:t>
      </w:r>
    </w:p>
    <w:p w14:paraId="4B8C3951" w14:textId="77777777" w:rsidR="00CA46E0" w:rsidRDefault="008F40AD" w:rsidP="00CA46E0">
      <w:pPr>
        <w:pStyle w:val="Heading2"/>
      </w:pPr>
      <w:r>
        <w:t xml:space="preserve">All memoranda, specifications, plans, procedures, drawings, descriptions, computer program data, input record data, written information, and other documents and data, either created by or provided to </w:t>
      </w:r>
      <w:r w:rsidRPr="00941890">
        <w:rPr>
          <w:highlight w:val="yellow"/>
        </w:rPr>
        <w:t>Consultant</w:t>
      </w:r>
      <w:r>
        <w:t xml:space="preserve"> in connection with the performance of this Agreement, shall be held confidential by </w:t>
      </w:r>
      <w:r w:rsidRPr="00941890">
        <w:rPr>
          <w:highlight w:val="yellow"/>
        </w:rPr>
        <w:t>Consultant</w:t>
      </w:r>
      <w:r>
        <w:t xml:space="preserve">.  These materials shall not, without the </w:t>
      </w:r>
      <w:r w:rsidR="001E4CC7">
        <w:t>City</w:t>
      </w:r>
      <w:r>
        <w:t xml:space="preserve">’s prior written consent, be used by </w:t>
      </w:r>
      <w:r w:rsidRPr="00941890">
        <w:rPr>
          <w:highlight w:val="yellow"/>
        </w:rPr>
        <w:t>Consultant</w:t>
      </w:r>
      <w:r>
        <w:t xml:space="preserve"> for any purposes other than the performance of the services under this Agreement.  Nor shall these materials be disclosed to any person or entity not connected with the performance of services under this Agreement.  Nothing furnished to </w:t>
      </w:r>
      <w:r w:rsidRPr="00941890">
        <w:rPr>
          <w:highlight w:val="yellow"/>
        </w:rPr>
        <w:t>Consultant</w:t>
      </w:r>
      <w:r>
        <w:t xml:space="preserve"> that is otherwise known to </w:t>
      </w:r>
      <w:r w:rsidRPr="00941890">
        <w:rPr>
          <w:highlight w:val="yellow"/>
        </w:rPr>
        <w:t>Consultant</w:t>
      </w:r>
      <w:r>
        <w:t xml:space="preserve">, or is generally known, or has become known to the related profession shall be deemed confidential.  </w:t>
      </w:r>
      <w:r w:rsidRPr="00941890">
        <w:rPr>
          <w:highlight w:val="yellow"/>
        </w:rPr>
        <w:t>Consultant</w:t>
      </w:r>
      <w:r>
        <w:t xml:space="preserve"> shall not use </w:t>
      </w:r>
      <w:r w:rsidR="001E4CC7">
        <w:t>City</w:t>
      </w:r>
      <w:r>
        <w:t xml:space="preserve">'s name or insignia, photographs relating to the Project for which </w:t>
      </w:r>
      <w:r w:rsidRPr="00941890">
        <w:rPr>
          <w:highlight w:val="yellow"/>
        </w:rPr>
        <w:t>Consultant's</w:t>
      </w:r>
      <w:r>
        <w:t xml:space="preserve"> services are rendered, or any publicity pertaining to the </w:t>
      </w:r>
      <w:r w:rsidRPr="00941890">
        <w:rPr>
          <w:highlight w:val="yellow"/>
        </w:rPr>
        <w:t>Consultant's</w:t>
      </w:r>
      <w:r>
        <w:t xml:space="preserve"> services under this Agreement in any magazine, trade paper, newspaper, television or radio production, or other similar medium without the </w:t>
      </w:r>
      <w:r w:rsidR="001E4CC7">
        <w:t>City</w:t>
      </w:r>
      <w:r>
        <w:t>’s prior written consent.</w:t>
      </w:r>
    </w:p>
    <w:p w14:paraId="4B8C3952" w14:textId="77777777" w:rsidR="008F40AD" w:rsidRDefault="00CA46E0" w:rsidP="00153E3F">
      <w:pPr>
        <w:pStyle w:val="Heading2"/>
        <w:numPr>
          <w:ilvl w:val="0"/>
          <w:numId w:val="0"/>
        </w:numPr>
        <w:ind w:firstLine="1080"/>
      </w:pPr>
      <w:r>
        <w:lastRenderedPageBreak/>
        <w:t>9.</w:t>
      </w:r>
      <w:r>
        <w:tab/>
      </w:r>
      <w:r w:rsidR="008F40AD" w:rsidRPr="00941890">
        <w:rPr>
          <w:highlight w:val="yellow"/>
          <w:u w:val="single"/>
        </w:rPr>
        <w:t>Consultant's</w:t>
      </w:r>
      <w:r w:rsidR="008F40AD">
        <w:rPr>
          <w:u w:val="single"/>
        </w:rPr>
        <w:t xml:space="preserve"> Books and Records</w:t>
      </w:r>
      <w:r w:rsidR="008F40AD">
        <w:t>.</w:t>
      </w:r>
    </w:p>
    <w:p w14:paraId="4B8C3953" w14:textId="77777777" w:rsidR="008F40AD" w:rsidRDefault="00CA46E0" w:rsidP="00CA46E0">
      <w:pPr>
        <w:pStyle w:val="Heading2"/>
        <w:numPr>
          <w:ilvl w:val="0"/>
          <w:numId w:val="0"/>
        </w:numPr>
        <w:ind w:firstLine="1440"/>
      </w:pPr>
      <w:r>
        <w:t>A.</w:t>
      </w:r>
      <w:r>
        <w:tab/>
      </w:r>
      <w:r w:rsidR="008F40AD" w:rsidRPr="00941890">
        <w:rPr>
          <w:highlight w:val="yellow"/>
        </w:rPr>
        <w:t>Consultant</w:t>
      </w:r>
      <w:r w:rsidR="008F40AD">
        <w:t xml:space="preserve"> shall maintain all ledgers, books of account, invoices, vouchers, canceled checks, and other records or documents evidencing or relating to charges for services, or expenditures and disbursements charged to </w:t>
      </w:r>
      <w:r w:rsidR="001E4CC7">
        <w:t>City</w:t>
      </w:r>
      <w:r w:rsidR="008F40AD">
        <w:t xml:space="preserve">, for a minimum period of three years, or for any longer period required by law, from the date of final payment to </w:t>
      </w:r>
      <w:r w:rsidR="008F40AD" w:rsidRPr="00941890">
        <w:rPr>
          <w:highlight w:val="yellow"/>
        </w:rPr>
        <w:t>Consultant</w:t>
      </w:r>
      <w:r w:rsidR="008F40AD">
        <w:t xml:space="preserve"> under this Agreement.</w:t>
      </w:r>
    </w:p>
    <w:p w14:paraId="4B8C3954" w14:textId="77777777" w:rsidR="008F40AD" w:rsidRDefault="00CA46E0" w:rsidP="00CA46E0">
      <w:pPr>
        <w:pStyle w:val="Heading2"/>
        <w:numPr>
          <w:ilvl w:val="0"/>
          <w:numId w:val="0"/>
        </w:numPr>
        <w:ind w:firstLine="1440"/>
      </w:pPr>
      <w:r>
        <w:t>B.</w:t>
      </w:r>
      <w:r>
        <w:tab/>
      </w:r>
      <w:r w:rsidR="008F40AD" w:rsidRPr="00941890">
        <w:rPr>
          <w:highlight w:val="yellow"/>
        </w:rPr>
        <w:t>Consultant</w:t>
      </w:r>
      <w:r w:rsidR="008F40AD">
        <w:t xml:space="preserve"> shall maintain all records that document performance under this Agreement for a minimum period of three years, or for any longer period required by law, from the date of termination or completion of this Agreement.</w:t>
      </w:r>
    </w:p>
    <w:p w14:paraId="4B8C3955" w14:textId="77777777" w:rsidR="008F40AD" w:rsidRDefault="008F40AD">
      <w:pPr>
        <w:pStyle w:val="Heading2"/>
      </w:pPr>
      <w:r>
        <w:t xml:space="preserve">Any records or documents required to be maintained pursuant to this Agreement shall be made available for inspection or audit at any time during regular business hours, upon written request by the </w:t>
      </w:r>
      <w:r w:rsidR="00900127">
        <w:t>City Man</w:t>
      </w:r>
      <w:r w:rsidR="0031432A">
        <w:t>a</w:t>
      </w:r>
      <w:r w:rsidR="00900127">
        <w:t>ger</w:t>
      </w:r>
      <w:r>
        <w:t xml:space="preserve">, </w:t>
      </w:r>
      <w:r w:rsidR="001E4CC7">
        <w:t>City</w:t>
      </w:r>
      <w:r>
        <w:t xml:space="preserve"> </w:t>
      </w:r>
      <w:r w:rsidR="00900127">
        <w:t>Attorney</w:t>
      </w:r>
      <w:r>
        <w:t xml:space="preserve">, </w:t>
      </w:r>
      <w:r w:rsidR="001E4CC7">
        <w:t>City</w:t>
      </w:r>
      <w:r>
        <w:t xml:space="preserve"> Auditor, or a designated representative of any of these officers.  Copies of such documents shall be provided to </w:t>
      </w:r>
      <w:r w:rsidR="001E4CC7">
        <w:t>City</w:t>
      </w:r>
      <w:r>
        <w:t xml:space="preserve"> for inspection at City Hall when it is practical to do so.  Otherwise, unless an alternative is mutually agreed upon, the records shall be available at </w:t>
      </w:r>
      <w:r w:rsidRPr="00941890">
        <w:rPr>
          <w:highlight w:val="yellow"/>
        </w:rPr>
        <w:t>Consultant's</w:t>
      </w:r>
      <w:r>
        <w:t xml:space="preserve"> address specified in Section 16 of this Agreement.</w:t>
      </w:r>
    </w:p>
    <w:p w14:paraId="4B8C3956" w14:textId="77777777" w:rsidR="004166B6" w:rsidRDefault="008F40AD" w:rsidP="004166B6">
      <w:pPr>
        <w:pStyle w:val="Heading2"/>
      </w:pPr>
      <w:r>
        <w:t xml:space="preserve">Where </w:t>
      </w:r>
      <w:r w:rsidR="001E4CC7">
        <w:t>City</w:t>
      </w:r>
      <w:r>
        <w:t xml:space="preserve"> has reason to believe that records or documents may be lost or discarded due to the dissolution or termination of </w:t>
      </w:r>
      <w:r w:rsidRPr="00941890">
        <w:rPr>
          <w:highlight w:val="yellow"/>
        </w:rPr>
        <w:t>Consultant's</w:t>
      </w:r>
      <w:r>
        <w:t xml:space="preserve"> business, </w:t>
      </w:r>
      <w:r w:rsidR="001E4CC7">
        <w:t>City</w:t>
      </w:r>
      <w:r>
        <w:t xml:space="preserve"> may, by written request, require that custody of the records be given to the </w:t>
      </w:r>
      <w:r w:rsidR="001E4CC7">
        <w:t>City</w:t>
      </w:r>
      <w:r>
        <w:t xml:space="preserve"> and that the records and documents be maintained in City Hall.  Access to these records and documents shall be granted to any party authorized by </w:t>
      </w:r>
      <w:r w:rsidRPr="00941890">
        <w:rPr>
          <w:highlight w:val="yellow"/>
        </w:rPr>
        <w:t>Consultant, Consultant's</w:t>
      </w:r>
      <w:r>
        <w:t xml:space="preserve"> representatives, or </w:t>
      </w:r>
      <w:r w:rsidRPr="00941890">
        <w:rPr>
          <w:highlight w:val="yellow"/>
        </w:rPr>
        <w:t>Consultant's</w:t>
      </w:r>
      <w:r>
        <w:t xml:space="preserve"> successor-in-interest.</w:t>
      </w:r>
    </w:p>
    <w:p w14:paraId="4B8C3957" w14:textId="77777777" w:rsidR="004166B6" w:rsidRDefault="004166B6" w:rsidP="00153E3F">
      <w:pPr>
        <w:pStyle w:val="Heading2"/>
        <w:numPr>
          <w:ilvl w:val="0"/>
          <w:numId w:val="0"/>
        </w:numPr>
        <w:ind w:firstLine="1080"/>
      </w:pPr>
      <w:r>
        <w:t>10.</w:t>
      </w:r>
      <w:r>
        <w:tab/>
      </w:r>
      <w:r w:rsidR="008F40AD">
        <w:rPr>
          <w:u w:val="single"/>
        </w:rPr>
        <w:t>Independent Contractor</w:t>
      </w:r>
      <w:r w:rsidR="008F40AD">
        <w:t xml:space="preserve">.  In the performance of the work and services required by this Agreement, </w:t>
      </w:r>
      <w:r w:rsidR="008F40AD" w:rsidRPr="00941890">
        <w:rPr>
          <w:highlight w:val="yellow"/>
        </w:rPr>
        <w:t>Consultant</w:t>
      </w:r>
      <w:r w:rsidR="008F40AD">
        <w:t xml:space="preserve"> shall act as and be an independent contractor and not an agent, or employee of the </w:t>
      </w:r>
      <w:r w:rsidR="001E4CC7">
        <w:t>City</w:t>
      </w:r>
      <w:r w:rsidR="008F40AD">
        <w:t xml:space="preserve">.  </w:t>
      </w:r>
      <w:r w:rsidR="008F40AD" w:rsidRPr="00941890">
        <w:rPr>
          <w:highlight w:val="yellow"/>
        </w:rPr>
        <w:t>Consultant</w:t>
      </w:r>
      <w:r w:rsidR="008F40AD">
        <w:t xml:space="preserve"> shall obtain no rights to retirement or other benefits that accrue to </w:t>
      </w:r>
      <w:r w:rsidR="001E4CC7">
        <w:t>City</w:t>
      </w:r>
      <w:r w:rsidR="008F40AD">
        <w:t xml:space="preserve">'s employees, and </w:t>
      </w:r>
      <w:r w:rsidR="008F40AD" w:rsidRPr="00941890">
        <w:rPr>
          <w:highlight w:val="yellow"/>
        </w:rPr>
        <w:t>Consultant</w:t>
      </w:r>
      <w:r w:rsidR="008F40AD">
        <w:t xml:space="preserve"> expressly waives any claim it may have to any such rights.</w:t>
      </w:r>
    </w:p>
    <w:p w14:paraId="4B8C3958" w14:textId="77777777" w:rsidR="008F40AD" w:rsidRDefault="004166B6" w:rsidP="00153E3F">
      <w:pPr>
        <w:pStyle w:val="Heading2"/>
        <w:numPr>
          <w:ilvl w:val="0"/>
          <w:numId w:val="0"/>
        </w:numPr>
        <w:ind w:firstLine="1080"/>
      </w:pPr>
      <w:r>
        <w:t>11.</w:t>
      </w:r>
      <w:r>
        <w:tab/>
      </w:r>
      <w:r w:rsidR="008F40AD">
        <w:rPr>
          <w:u w:val="single"/>
        </w:rPr>
        <w:t xml:space="preserve">Interest of </w:t>
      </w:r>
      <w:r w:rsidR="008F40AD" w:rsidRPr="00941890">
        <w:rPr>
          <w:highlight w:val="yellow"/>
          <w:u w:val="single"/>
        </w:rPr>
        <w:t>Consultant</w:t>
      </w:r>
      <w:r w:rsidR="008F40AD">
        <w:t xml:space="preserve">.  </w:t>
      </w:r>
    </w:p>
    <w:p w14:paraId="4B8C3959" w14:textId="77777777" w:rsidR="008F40AD" w:rsidRDefault="004166B6" w:rsidP="004166B6">
      <w:pPr>
        <w:pStyle w:val="Heading2"/>
        <w:numPr>
          <w:ilvl w:val="0"/>
          <w:numId w:val="0"/>
        </w:numPr>
        <w:ind w:firstLine="1440"/>
      </w:pPr>
      <w:r>
        <w:t>A.</w:t>
      </w:r>
      <w:r>
        <w:tab/>
      </w:r>
      <w:r w:rsidR="008F40AD" w:rsidRPr="00941890">
        <w:rPr>
          <w:highlight w:val="yellow"/>
        </w:rPr>
        <w:t>Consultant</w:t>
      </w:r>
      <w:r w:rsidR="008F40AD">
        <w:t xml:space="preserve"> represents that neither it nor any employee has any investment or interest in real property, and shall not acquire any such interest, direct or indirect, within the area covered by this Agreement, or any other source of income, interest in real property, or investment that would be affected in any manner or degree by the performance of </w:t>
      </w:r>
      <w:r w:rsidR="008F40AD" w:rsidRPr="00941890">
        <w:rPr>
          <w:highlight w:val="yellow"/>
        </w:rPr>
        <w:t>Consultant's</w:t>
      </w:r>
      <w:r w:rsidR="008F40AD">
        <w:t xml:space="preserve"> services hereunder.  </w:t>
      </w:r>
      <w:r w:rsidR="008F40AD" w:rsidRPr="00941890">
        <w:rPr>
          <w:highlight w:val="yellow"/>
        </w:rPr>
        <w:t>Consultant</w:t>
      </w:r>
      <w:r w:rsidR="008F40AD">
        <w:t xml:space="preserve"> further represents that, in the performance of its duties </w:t>
      </w:r>
      <w:r w:rsidR="00916ADD">
        <w:t>hereunder;</w:t>
      </w:r>
      <w:r w:rsidR="008F40AD">
        <w:t xml:space="preserve"> no person having any such interest shall perform any services under this Agreement.</w:t>
      </w:r>
    </w:p>
    <w:p w14:paraId="4B8C395A" w14:textId="77777777" w:rsidR="008F40AD" w:rsidRDefault="004166B6" w:rsidP="004166B6">
      <w:pPr>
        <w:pStyle w:val="Heading2"/>
        <w:numPr>
          <w:ilvl w:val="0"/>
          <w:numId w:val="0"/>
        </w:numPr>
        <w:ind w:firstLine="1440"/>
      </w:pPr>
      <w:r>
        <w:t>B.</w:t>
      </w:r>
      <w:r>
        <w:tab/>
      </w:r>
      <w:r w:rsidR="008F40AD" w:rsidRPr="00941890">
        <w:rPr>
          <w:highlight w:val="yellow"/>
        </w:rPr>
        <w:t>Consultant</w:t>
      </w:r>
      <w:r w:rsidR="008F40AD">
        <w:t xml:space="preserve"> is not a designated employee within the meaning of the Political Reform Act because </w:t>
      </w:r>
      <w:r w:rsidR="008F40AD" w:rsidRPr="00941890">
        <w:rPr>
          <w:highlight w:val="yellow"/>
        </w:rPr>
        <w:t>Consultant:</w:t>
      </w:r>
    </w:p>
    <w:p w14:paraId="4B8C395B" w14:textId="77777777" w:rsidR="008F40AD" w:rsidRDefault="008F40AD">
      <w:pPr>
        <w:pStyle w:val="Heading3"/>
      </w:pPr>
      <w:r>
        <w:t xml:space="preserve">will conduct research and arrive at conclusions with respect to its rendition of information, advice, recommendation, or counsel independent of the control and direction of the </w:t>
      </w:r>
      <w:r w:rsidR="001E4CC7">
        <w:t>City</w:t>
      </w:r>
      <w:r>
        <w:t xml:space="preserve">, or of any </w:t>
      </w:r>
      <w:r w:rsidR="001E4CC7">
        <w:t>City</w:t>
      </w:r>
      <w:r>
        <w:t xml:space="preserve"> official, other than normal Agreement monitoring; and</w:t>
      </w:r>
    </w:p>
    <w:p w14:paraId="4B8C395C" w14:textId="77777777" w:rsidR="004166B6" w:rsidRDefault="008F40AD" w:rsidP="004166B6">
      <w:pPr>
        <w:pStyle w:val="Heading3"/>
      </w:pPr>
      <w:r>
        <w:lastRenderedPageBreak/>
        <w:t xml:space="preserve">possesses no authority with respect to any </w:t>
      </w:r>
      <w:r w:rsidR="001E4CC7">
        <w:t>City</w:t>
      </w:r>
      <w:r>
        <w:t xml:space="preserve"> decision beyond the rendition of information, advice, recommendation, or counsel. (FPPC Reg. 18700(a)(2).)</w:t>
      </w:r>
    </w:p>
    <w:p w14:paraId="4B8C395D" w14:textId="77777777" w:rsidR="008F40AD" w:rsidRDefault="00153E3F" w:rsidP="00153E3F">
      <w:pPr>
        <w:pStyle w:val="Heading3"/>
        <w:numPr>
          <w:ilvl w:val="0"/>
          <w:numId w:val="0"/>
        </w:numPr>
        <w:ind w:left="1440" w:hanging="360"/>
      </w:pPr>
      <w:r>
        <w:t xml:space="preserve">12. </w:t>
      </w:r>
      <w:r w:rsidR="008F40AD">
        <w:rPr>
          <w:u w:val="single"/>
        </w:rPr>
        <w:t xml:space="preserve">Professional Ability of </w:t>
      </w:r>
      <w:r w:rsidR="008F40AD" w:rsidRPr="00941890">
        <w:rPr>
          <w:highlight w:val="yellow"/>
          <w:u w:val="single"/>
        </w:rPr>
        <w:t>Consultant</w:t>
      </w:r>
      <w:r w:rsidR="008F40AD" w:rsidRPr="00941890">
        <w:rPr>
          <w:highlight w:val="yellow"/>
        </w:rPr>
        <w:t>.</w:t>
      </w:r>
      <w:r w:rsidR="008F40AD">
        <w:t xml:space="preserve">  </w:t>
      </w:r>
    </w:p>
    <w:p w14:paraId="4B8C395E" w14:textId="77777777" w:rsidR="008F40AD" w:rsidRDefault="004166B6" w:rsidP="004166B6">
      <w:pPr>
        <w:pStyle w:val="Heading2"/>
        <w:numPr>
          <w:ilvl w:val="0"/>
          <w:numId w:val="0"/>
        </w:numPr>
        <w:ind w:firstLine="1440"/>
      </w:pPr>
      <w:r>
        <w:t>A.</w:t>
      </w:r>
      <w:r>
        <w:tab/>
      </w:r>
      <w:r w:rsidR="001E4CC7">
        <w:t>City</w:t>
      </w:r>
      <w:r w:rsidR="008F40AD">
        <w:t xml:space="preserve"> is relying upon the professional training and ability of </w:t>
      </w:r>
      <w:r w:rsidR="008F40AD" w:rsidRPr="00941890">
        <w:rPr>
          <w:highlight w:val="yellow"/>
        </w:rPr>
        <w:t>Consultant</w:t>
      </w:r>
      <w:r w:rsidR="008F40AD">
        <w:t xml:space="preserve"> to perform the services hereunder as a material inducement to enter into this Agreement.  </w:t>
      </w:r>
      <w:r w:rsidR="008F40AD" w:rsidRPr="00941890">
        <w:rPr>
          <w:highlight w:val="yellow"/>
        </w:rPr>
        <w:t>Consultant</w:t>
      </w:r>
      <w:r w:rsidR="008F40AD">
        <w:t xml:space="preserve"> shall therefore provide skilled professional and technical personnel to perform all services under this Agreement.  All work performed by </w:t>
      </w:r>
      <w:r w:rsidR="008F40AD" w:rsidRPr="00941890">
        <w:rPr>
          <w:highlight w:val="yellow"/>
        </w:rPr>
        <w:t>Consultant</w:t>
      </w:r>
      <w:r w:rsidR="008F40AD">
        <w:t xml:space="preserve"> shall be in accordance with applicable legal requirements and shall meet the standard of quality ordinarily to be expected of competent professionals in </w:t>
      </w:r>
      <w:r w:rsidR="008F40AD" w:rsidRPr="00941890">
        <w:rPr>
          <w:highlight w:val="yellow"/>
        </w:rPr>
        <w:t>Consultant's</w:t>
      </w:r>
      <w:r w:rsidR="008F40AD">
        <w:t xml:space="preserve"> field of expertise.</w:t>
      </w:r>
    </w:p>
    <w:p w14:paraId="4B8C395F" w14:textId="77777777" w:rsidR="008F40AD" w:rsidRDefault="004166B6" w:rsidP="004166B6">
      <w:pPr>
        <w:pStyle w:val="Heading2"/>
        <w:numPr>
          <w:ilvl w:val="0"/>
          <w:numId w:val="0"/>
        </w:numPr>
        <w:ind w:firstLine="1440"/>
      </w:pPr>
      <w:r>
        <w:t>B.</w:t>
      </w:r>
      <w:r>
        <w:tab/>
      </w:r>
      <w:r w:rsidR="008F40AD">
        <w:t xml:space="preserve">The primary provider of the services required by this Agreement shall be </w:t>
      </w:r>
      <w:r>
        <w:t>______________</w:t>
      </w:r>
      <w:r w:rsidR="008F40AD">
        <w:t xml:space="preserve">. A list of other individuals assigned to the Project will be provided to </w:t>
      </w:r>
      <w:r w:rsidR="001E4CC7">
        <w:t>City</w:t>
      </w:r>
      <w:r w:rsidR="008F40AD">
        <w:t xml:space="preserve"> for its review and approval, and these individuals shall not be replaced without the </w:t>
      </w:r>
      <w:r w:rsidR="001E4CC7">
        <w:t>City</w:t>
      </w:r>
      <w:r w:rsidR="008F40AD">
        <w:t>’s prior written consent.</w:t>
      </w:r>
    </w:p>
    <w:p w14:paraId="4B8C3960" w14:textId="77777777" w:rsidR="008F40AD" w:rsidRDefault="004166B6" w:rsidP="00153E3F">
      <w:pPr>
        <w:pStyle w:val="Heading1"/>
        <w:numPr>
          <w:ilvl w:val="0"/>
          <w:numId w:val="0"/>
        </w:numPr>
        <w:ind w:firstLine="1080"/>
      </w:pPr>
      <w:r w:rsidRPr="004166B6">
        <w:t>13.</w:t>
      </w:r>
      <w:r w:rsidRPr="004166B6">
        <w:tab/>
      </w:r>
      <w:r w:rsidR="008F40AD">
        <w:rPr>
          <w:u w:val="single"/>
        </w:rPr>
        <w:t>Compliance with Laws</w:t>
      </w:r>
      <w:r w:rsidR="008F40AD">
        <w:t xml:space="preserve">.  </w:t>
      </w:r>
      <w:r w:rsidR="008F40AD" w:rsidRPr="00941890">
        <w:rPr>
          <w:highlight w:val="yellow"/>
        </w:rPr>
        <w:t>Consultant</w:t>
      </w:r>
      <w:r w:rsidR="008F40AD">
        <w:t xml:space="preserve"> shall use the customary standard of care in its profession to comply with all applicable federal, state, and local statutes, codes, ordinances, and regulations.</w:t>
      </w:r>
    </w:p>
    <w:p w14:paraId="4B8C3961" w14:textId="77777777" w:rsidR="008F40AD" w:rsidRDefault="004166B6" w:rsidP="00153E3F">
      <w:pPr>
        <w:pStyle w:val="Heading1"/>
        <w:numPr>
          <w:ilvl w:val="0"/>
          <w:numId w:val="0"/>
        </w:numPr>
        <w:ind w:firstLine="1080"/>
      </w:pPr>
      <w:r w:rsidRPr="004166B6">
        <w:t>14.</w:t>
      </w:r>
      <w:r w:rsidRPr="004166B6">
        <w:tab/>
      </w:r>
      <w:r w:rsidR="008F40AD">
        <w:rPr>
          <w:u w:val="single"/>
        </w:rPr>
        <w:t>Licenses</w:t>
      </w:r>
      <w:r w:rsidR="008F40AD">
        <w:t xml:space="preserve">.  </w:t>
      </w:r>
      <w:r w:rsidR="008F40AD" w:rsidRPr="00941890">
        <w:rPr>
          <w:highlight w:val="yellow"/>
        </w:rPr>
        <w:t>Consultant</w:t>
      </w:r>
      <w:r w:rsidR="008F40AD">
        <w:t xml:space="preserve"> represents and warrants to </w:t>
      </w:r>
      <w:r w:rsidR="001E4CC7">
        <w:t>City</w:t>
      </w:r>
      <w:r w:rsidR="008F40AD">
        <w:t xml:space="preserve"> that it has all licenses, permits, qualifications, insurance, and approvals that are legally required of </w:t>
      </w:r>
      <w:r w:rsidR="008F40AD" w:rsidRPr="00941890">
        <w:rPr>
          <w:highlight w:val="yellow"/>
        </w:rPr>
        <w:t>Consultant</w:t>
      </w:r>
      <w:r w:rsidR="008F40AD">
        <w:t xml:space="preserve"> to practice its profession.  </w:t>
      </w:r>
      <w:r w:rsidR="008F40AD" w:rsidRPr="00941890">
        <w:rPr>
          <w:highlight w:val="yellow"/>
        </w:rPr>
        <w:t>Consultant</w:t>
      </w:r>
      <w:r w:rsidR="008F40AD">
        <w:t xml:space="preserve"> represents and warrants to </w:t>
      </w:r>
      <w:r w:rsidR="001E4CC7">
        <w:t>City</w:t>
      </w:r>
      <w:r w:rsidR="008F40AD">
        <w:t xml:space="preserve"> that </w:t>
      </w:r>
      <w:r w:rsidR="008F40AD" w:rsidRPr="00941890">
        <w:rPr>
          <w:highlight w:val="yellow"/>
        </w:rPr>
        <w:t>Consultant</w:t>
      </w:r>
      <w:r w:rsidR="008F40AD">
        <w:t xml:space="preserve"> shall, at its sole cost and expense, keep in effect or obtain at all times during the term of this Agreement, any licenses, permits, insurance, and approvals that are legally required of </w:t>
      </w:r>
      <w:r w:rsidR="008F40AD" w:rsidRPr="006C3875">
        <w:rPr>
          <w:highlight w:val="yellow"/>
        </w:rPr>
        <w:t>Consultant</w:t>
      </w:r>
      <w:r w:rsidR="008F40AD">
        <w:t xml:space="preserve"> to practice its profession. </w:t>
      </w:r>
    </w:p>
    <w:p w14:paraId="4B8C3962" w14:textId="77777777" w:rsidR="008F40AD" w:rsidRDefault="004166B6" w:rsidP="00153E3F">
      <w:pPr>
        <w:pStyle w:val="Heading1"/>
        <w:numPr>
          <w:ilvl w:val="0"/>
          <w:numId w:val="0"/>
        </w:numPr>
        <w:ind w:firstLine="1080"/>
      </w:pPr>
      <w:r w:rsidRPr="004166B6">
        <w:t>15.</w:t>
      </w:r>
      <w:r w:rsidRPr="004166B6">
        <w:tab/>
      </w:r>
      <w:r w:rsidR="008F40AD">
        <w:rPr>
          <w:u w:val="single"/>
        </w:rPr>
        <w:t>Ind</w:t>
      </w:r>
      <w:r w:rsidR="007147D9">
        <w:rPr>
          <w:u w:val="single"/>
        </w:rPr>
        <w:t>emnification and Hold Harmless</w:t>
      </w:r>
      <w:r w:rsidR="008F40AD">
        <w:t xml:space="preserve">.  </w:t>
      </w:r>
      <w:r w:rsidR="008F40AD" w:rsidRPr="006C3875">
        <w:rPr>
          <w:highlight w:val="yellow"/>
        </w:rPr>
        <w:t>Consultant</w:t>
      </w:r>
      <w:r w:rsidR="008F40AD">
        <w:t xml:space="preserve"> agrees to defend, indemnify, and hold harmless the </w:t>
      </w:r>
      <w:r w:rsidR="001E4CC7">
        <w:t>City</w:t>
      </w:r>
      <w:r w:rsidR="008F40AD">
        <w:t xml:space="preserve">, its officers, officials, agents, employees, and volunteers, from and against any and all claims, demands, actions, losses, damages, injuries, and liability, direct or indirect (including any and all costs and expenses in connection therewith), arising out of </w:t>
      </w:r>
      <w:r w:rsidR="007147D9" w:rsidRPr="006C3875">
        <w:rPr>
          <w:highlight w:val="yellow"/>
        </w:rPr>
        <w:t>Consultant’s</w:t>
      </w:r>
      <w:r w:rsidR="007147D9">
        <w:t xml:space="preserve"> performance of this Agreement, </w:t>
      </w:r>
      <w:r w:rsidR="008F40AD">
        <w:t xml:space="preserve">or Consultant’s failure to comply with any of its obligations contained in this Agreement; excluding, however, any claim arising out of the </w:t>
      </w:r>
      <w:r w:rsidR="00373DC2">
        <w:t>active</w:t>
      </w:r>
      <w:r w:rsidR="008F40AD">
        <w:t xml:space="preserve"> negligence or </w:t>
      </w:r>
      <w:r w:rsidR="009E2735">
        <w:t xml:space="preserve">willful </w:t>
      </w:r>
      <w:r w:rsidR="008F40AD">
        <w:t xml:space="preserve">misconduct of the </w:t>
      </w:r>
      <w:r w:rsidR="001E4CC7">
        <w:t>City</w:t>
      </w:r>
      <w:r w:rsidR="008F40AD">
        <w:t>, its officers, agents, employees, or volunteers.</w:t>
      </w:r>
    </w:p>
    <w:p w14:paraId="4B8C3963" w14:textId="77777777" w:rsidR="008F40AD" w:rsidRDefault="004166B6" w:rsidP="00153E3F">
      <w:pPr>
        <w:pStyle w:val="Heading1"/>
        <w:numPr>
          <w:ilvl w:val="0"/>
          <w:numId w:val="0"/>
        </w:numPr>
        <w:ind w:left="1440" w:hanging="360"/>
      </w:pPr>
      <w:r w:rsidRPr="004166B6">
        <w:t>16.</w:t>
      </w:r>
      <w:r w:rsidRPr="004166B6">
        <w:tab/>
      </w:r>
      <w:r w:rsidR="008F40AD">
        <w:rPr>
          <w:u w:val="single"/>
        </w:rPr>
        <w:t>Insurance Requirements</w:t>
      </w:r>
      <w:r w:rsidR="008F40AD">
        <w:t>.</w:t>
      </w:r>
    </w:p>
    <w:p w14:paraId="4B8C3964" w14:textId="036CA1A8" w:rsidR="008F40AD" w:rsidRDefault="00026997" w:rsidP="004166B6">
      <w:pPr>
        <w:pStyle w:val="Heading2"/>
        <w:numPr>
          <w:ilvl w:val="0"/>
          <w:numId w:val="0"/>
        </w:numPr>
        <w:ind w:firstLine="720"/>
      </w:pPr>
      <w:r>
        <w:tab/>
      </w:r>
      <w:r w:rsidR="00153E3F">
        <w:t xml:space="preserve">A. </w:t>
      </w:r>
      <w:r w:rsidR="006C3875">
        <w:t>Job specific insurance requirements can be</w:t>
      </w:r>
      <w:r w:rsidR="00015E86">
        <w:t xml:space="preserve"> found on the attached Attachment 4</w:t>
      </w:r>
      <w:r w:rsidR="006C3875">
        <w:t>. Other insurance provisions can be found below:</w:t>
      </w:r>
    </w:p>
    <w:p w14:paraId="4B8C3965" w14:textId="77777777" w:rsidR="008F40AD" w:rsidRDefault="00026997" w:rsidP="004166B6">
      <w:pPr>
        <w:pStyle w:val="Heading2"/>
        <w:numPr>
          <w:ilvl w:val="0"/>
          <w:numId w:val="0"/>
        </w:numPr>
        <w:ind w:firstLine="720"/>
      </w:pPr>
      <w:r>
        <w:tab/>
      </w:r>
      <w:r w:rsidR="004166B6" w:rsidRPr="004166B6">
        <w:t>B.</w:t>
      </w:r>
      <w:r w:rsidR="004166B6" w:rsidRPr="004166B6">
        <w:tab/>
      </w:r>
      <w:r w:rsidR="008F40AD">
        <w:rPr>
          <w:u w:val="single"/>
        </w:rPr>
        <w:t>Endorsements</w:t>
      </w:r>
      <w:r w:rsidR="008F40AD">
        <w:t>.  Each general liability and automobile liability insurance policy shall be with insurers possessing an A.M. Best's rating of no less than A:VII and shall be endorsed with language substantially as follows:</w:t>
      </w:r>
    </w:p>
    <w:p w14:paraId="4B8C3966" w14:textId="77777777" w:rsidR="008F40AD" w:rsidRDefault="004166B6" w:rsidP="004166B6">
      <w:pPr>
        <w:pStyle w:val="Heading3"/>
        <w:numPr>
          <w:ilvl w:val="0"/>
          <w:numId w:val="0"/>
        </w:numPr>
        <w:ind w:left="2880" w:hanging="720"/>
      </w:pPr>
      <w:r>
        <w:t>(1)</w:t>
      </w:r>
      <w:r>
        <w:tab/>
      </w:r>
      <w:r w:rsidR="008F40AD">
        <w:t xml:space="preserve">The </w:t>
      </w:r>
      <w:r w:rsidR="001E4CC7">
        <w:t>City</w:t>
      </w:r>
      <w:r w:rsidR="008F40AD">
        <w:t xml:space="preserve">, </w:t>
      </w:r>
      <w:r w:rsidR="00916ADD">
        <w:t>it’s</w:t>
      </w:r>
      <w:r w:rsidR="008F40AD">
        <w:t xml:space="preserve"> elected and appointed officers, officials, employees, agents and volunteers are to be covered as additional insureds with respect to liability arising out of work performed by or on behalf of </w:t>
      </w:r>
      <w:r w:rsidR="008F40AD">
        <w:lastRenderedPageBreak/>
        <w:t>the Consultant, including materials, parts, or equipment furnished in connection with such work.</w:t>
      </w:r>
    </w:p>
    <w:p w14:paraId="4B8C3967" w14:textId="77777777" w:rsidR="008F40AD" w:rsidRDefault="004166B6" w:rsidP="004166B6">
      <w:pPr>
        <w:pStyle w:val="Heading3"/>
        <w:numPr>
          <w:ilvl w:val="0"/>
          <w:numId w:val="0"/>
        </w:numPr>
        <w:ind w:left="2880" w:hanging="720"/>
      </w:pPr>
      <w:r>
        <w:t>(2)</w:t>
      </w:r>
      <w:r>
        <w:tab/>
      </w:r>
      <w:r w:rsidR="008F40AD">
        <w:t xml:space="preserve">The policy shall be considered primary insurance as respects the </w:t>
      </w:r>
      <w:r w:rsidR="001E4CC7">
        <w:t>City</w:t>
      </w:r>
      <w:r w:rsidR="008F40AD">
        <w:t xml:space="preserve">, its elected and appointed officers, officials, employees, agents and volunteers.  Any insurance maintained by the </w:t>
      </w:r>
      <w:r w:rsidR="001E4CC7">
        <w:t>City</w:t>
      </w:r>
      <w:r w:rsidR="008F40AD">
        <w:t xml:space="preserve">, including any self-insured retention the </w:t>
      </w:r>
      <w:r w:rsidR="001E4CC7">
        <w:t>City</w:t>
      </w:r>
      <w:r w:rsidR="008F40AD">
        <w:t xml:space="preserve"> may have, shall be considered excess insurance only and shall not contribute with it.</w:t>
      </w:r>
    </w:p>
    <w:p w14:paraId="4B8C3968" w14:textId="77777777" w:rsidR="008F40AD" w:rsidRDefault="004166B6" w:rsidP="004166B6">
      <w:pPr>
        <w:pStyle w:val="Heading3"/>
        <w:numPr>
          <w:ilvl w:val="0"/>
          <w:numId w:val="0"/>
        </w:numPr>
        <w:ind w:left="2880" w:hanging="720"/>
      </w:pPr>
      <w:r>
        <w:t>(3)</w:t>
      </w:r>
      <w:r>
        <w:tab/>
      </w:r>
      <w:r w:rsidR="008F40AD">
        <w:t>The insurance shall apply to each insured and additional insured as though a separate policy had been written for each, except with respect to the limits of liability of the insuring company.</w:t>
      </w:r>
    </w:p>
    <w:p w14:paraId="4B8C3969" w14:textId="77777777" w:rsidR="008F40AD" w:rsidRDefault="004166B6" w:rsidP="004166B6">
      <w:pPr>
        <w:pStyle w:val="Heading3"/>
        <w:numPr>
          <w:ilvl w:val="0"/>
          <w:numId w:val="0"/>
        </w:numPr>
        <w:ind w:left="2880" w:hanging="720"/>
      </w:pPr>
      <w:r>
        <w:t xml:space="preserve">(4) </w:t>
      </w:r>
      <w:r>
        <w:tab/>
      </w:r>
      <w:r w:rsidR="008F40AD">
        <w:t xml:space="preserve">The insurer waives all rights of subrogation against the </w:t>
      </w:r>
      <w:r w:rsidR="001E4CC7">
        <w:t>City</w:t>
      </w:r>
      <w:r w:rsidR="008F40AD">
        <w:t>, its elected and appointed officers, officials, employees, and agents.</w:t>
      </w:r>
    </w:p>
    <w:p w14:paraId="4B8C396A" w14:textId="77777777" w:rsidR="008F40AD" w:rsidRDefault="00153E3F" w:rsidP="00153E3F">
      <w:pPr>
        <w:pStyle w:val="Heading3"/>
        <w:numPr>
          <w:ilvl w:val="0"/>
          <w:numId w:val="0"/>
        </w:numPr>
        <w:ind w:left="2880" w:hanging="720"/>
      </w:pPr>
      <w:r>
        <w:t>(5)</w:t>
      </w:r>
      <w:r>
        <w:tab/>
      </w:r>
      <w:r w:rsidR="008F40AD">
        <w:t xml:space="preserve">Any failure to comply with reporting provisions of the policies shall not affect coverage provided to the </w:t>
      </w:r>
      <w:r w:rsidR="001E4CC7">
        <w:t>City</w:t>
      </w:r>
      <w:r w:rsidR="008F40AD">
        <w:t>, its elected and appointed officers, officials, employees, agents, or volunteers.</w:t>
      </w:r>
    </w:p>
    <w:p w14:paraId="4B8C396B" w14:textId="77777777" w:rsidR="008F40AD" w:rsidRDefault="008F40AD" w:rsidP="00153E3F">
      <w:pPr>
        <w:pStyle w:val="Heading3"/>
        <w:numPr>
          <w:ilvl w:val="2"/>
          <w:numId w:val="20"/>
        </w:numPr>
      </w:pPr>
      <w:r>
        <w:t xml:space="preserve">The insurance provided by the policy shall not be suspended, voided, canceled, or reduced in coverage or in limits except after 30 days written notice has been received by the </w:t>
      </w:r>
      <w:r w:rsidR="001E4CC7">
        <w:t>City</w:t>
      </w:r>
      <w:r>
        <w:t>.</w:t>
      </w:r>
    </w:p>
    <w:p w14:paraId="4B8C396C" w14:textId="77777777" w:rsidR="00911AF2" w:rsidRPr="00911AF2" w:rsidRDefault="00911AF2" w:rsidP="00911AF2">
      <w:pPr>
        <w:pStyle w:val="BodyText"/>
        <w:ind w:left="2880" w:hanging="720"/>
      </w:pPr>
      <w:r>
        <w:t>(7)</w:t>
      </w:r>
      <w:r>
        <w:tab/>
        <w:t>The City will not accept any endorsements that were issued in 2004.</w:t>
      </w:r>
      <w:r w:rsidR="009E2735">
        <w:t xml:space="preserve">  Acceptable endorsement forms are CG 20 10 11 85 or </w:t>
      </w:r>
      <w:r w:rsidR="009E2735" w:rsidRPr="009E2735">
        <w:rPr>
          <w:u w:val="single"/>
        </w:rPr>
        <w:t>both</w:t>
      </w:r>
      <w:r w:rsidR="009E2735">
        <w:t xml:space="preserve"> CG 20 10 10 01 and CG 20 37 10 01.</w:t>
      </w:r>
    </w:p>
    <w:p w14:paraId="4B8C396D" w14:textId="77777777" w:rsidR="008F40AD" w:rsidRDefault="00026997" w:rsidP="004166B6">
      <w:pPr>
        <w:pStyle w:val="Heading2"/>
        <w:numPr>
          <w:ilvl w:val="0"/>
          <w:numId w:val="0"/>
        </w:numPr>
        <w:ind w:firstLine="720"/>
      </w:pPr>
      <w:r>
        <w:tab/>
      </w:r>
      <w:r w:rsidR="004166B6" w:rsidRPr="004166B6">
        <w:t>C.</w:t>
      </w:r>
      <w:r w:rsidR="004166B6" w:rsidRPr="004166B6">
        <w:tab/>
      </w:r>
      <w:r w:rsidR="008F40AD">
        <w:rPr>
          <w:u w:val="single"/>
        </w:rPr>
        <w:t>Deductibles and Self-Insured Retentions</w:t>
      </w:r>
      <w:r w:rsidR="008F40AD">
        <w:t xml:space="preserve">.  Any deductibles or self-insured retentions must be declared to and approved by the </w:t>
      </w:r>
      <w:r w:rsidR="001E4CC7">
        <w:t>City</w:t>
      </w:r>
      <w:r w:rsidR="008F40AD">
        <w:t xml:space="preserve">.  At the </w:t>
      </w:r>
      <w:r w:rsidR="001E4CC7">
        <w:t>City</w:t>
      </w:r>
      <w:r w:rsidR="008F40AD">
        <w:t xml:space="preserve">'s option, </w:t>
      </w:r>
      <w:r w:rsidR="008F40AD" w:rsidRPr="006C3875">
        <w:rPr>
          <w:highlight w:val="yellow"/>
        </w:rPr>
        <w:t>Consultant</w:t>
      </w:r>
      <w:r w:rsidR="008F40AD">
        <w:t xml:space="preserve"> shall demonstrate financial capability for payment of those deductibles or self-insured retentions.</w:t>
      </w:r>
    </w:p>
    <w:p w14:paraId="4B8C396E" w14:textId="77777777" w:rsidR="008F40AD" w:rsidRDefault="00026997" w:rsidP="00026997">
      <w:pPr>
        <w:pStyle w:val="Heading2"/>
        <w:numPr>
          <w:ilvl w:val="0"/>
          <w:numId w:val="0"/>
        </w:numPr>
        <w:ind w:firstLine="720"/>
      </w:pPr>
      <w:r>
        <w:tab/>
      </w:r>
      <w:r w:rsidR="004166B6" w:rsidRPr="004166B6">
        <w:t>D.</w:t>
      </w:r>
      <w:r w:rsidR="004166B6" w:rsidRPr="004166B6">
        <w:tab/>
      </w:r>
      <w:r w:rsidR="008F40AD">
        <w:rPr>
          <w:u w:val="single"/>
        </w:rPr>
        <w:t>Certificates of Insurance</w:t>
      </w:r>
      <w:r w:rsidR="008F40AD">
        <w:t xml:space="preserve">.  </w:t>
      </w:r>
      <w:r w:rsidR="008F40AD" w:rsidRPr="006C3875">
        <w:rPr>
          <w:highlight w:val="yellow"/>
        </w:rPr>
        <w:t>Consultant</w:t>
      </w:r>
      <w:r w:rsidR="008F40AD">
        <w:t xml:space="preserve"> shall provide to </w:t>
      </w:r>
      <w:r w:rsidR="001E4CC7">
        <w:t>City</w:t>
      </w:r>
      <w:r w:rsidR="008F40AD">
        <w:t xml:space="preserve"> certificates of insurance with original endorsements as evidence of the required insurance coverage.  Certificates of insurance shall be filed with the </w:t>
      </w:r>
      <w:r w:rsidR="001E4CC7">
        <w:t>City</w:t>
      </w:r>
      <w:r w:rsidR="008F40AD">
        <w:t xml:space="preserve"> on or before commencement of performance of this Agreement. Current certification of insurance shall be kept on file with the </w:t>
      </w:r>
      <w:r w:rsidR="001E4CC7">
        <w:t>City</w:t>
      </w:r>
      <w:r w:rsidR="008F40AD">
        <w:t xml:space="preserve"> at all times during the term of this Agreement.</w:t>
      </w:r>
    </w:p>
    <w:p w14:paraId="4B8C396F" w14:textId="77777777" w:rsidR="008F40AD" w:rsidRDefault="004166B6" w:rsidP="004166B6">
      <w:pPr>
        <w:pStyle w:val="Heading1"/>
        <w:numPr>
          <w:ilvl w:val="0"/>
          <w:numId w:val="0"/>
        </w:numPr>
        <w:ind w:firstLine="720"/>
      </w:pPr>
      <w:r w:rsidRPr="004166B6">
        <w:t>17.</w:t>
      </w:r>
      <w:r w:rsidRPr="004166B6">
        <w:tab/>
      </w:r>
      <w:r w:rsidR="008F40AD">
        <w:rPr>
          <w:u w:val="single"/>
        </w:rPr>
        <w:t>Notices</w:t>
      </w:r>
      <w:r w:rsidR="008F40AD">
        <w:t>.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14:paraId="4B8C3970" w14:textId="77777777" w:rsidR="008F40AD" w:rsidRDefault="008F40AD">
      <w:pPr>
        <w:pStyle w:val="BlockText5"/>
        <w:ind w:left="3600" w:hanging="2160"/>
      </w:pPr>
      <w:r>
        <w:t xml:space="preserve">If to </w:t>
      </w:r>
      <w:r w:rsidR="001E4CC7">
        <w:t>City</w:t>
      </w:r>
      <w:r>
        <w:t>:</w:t>
      </w:r>
      <w:r>
        <w:tab/>
      </w:r>
      <w:r w:rsidR="001F3C2A">
        <w:t xml:space="preserve">City of </w:t>
      </w:r>
      <w:smartTag w:uri="urn:schemas-microsoft-com:office:smarttags" w:element="place">
        <w:smartTag w:uri="urn:schemas-microsoft-com:office:smarttags" w:element="City">
          <w:r>
            <w:t>Manteca</w:t>
          </w:r>
        </w:smartTag>
      </w:smartTag>
      <w:r>
        <w:t xml:space="preserve"> </w:t>
      </w:r>
      <w:r>
        <w:br/>
        <w:t xml:space="preserve">1001 W. </w:t>
      </w:r>
      <w:smartTag w:uri="urn:schemas-microsoft-com:office:smarttags" w:element="address">
        <w:smartTag w:uri="urn:schemas-microsoft-com:office:smarttags" w:element="Street">
          <w:r>
            <w:t>Center Street</w:t>
          </w:r>
        </w:smartTag>
        <w:r>
          <w:br/>
        </w:r>
        <w:smartTag w:uri="urn:schemas-microsoft-com:office:smarttags" w:element="City">
          <w:r>
            <w:t>Manteca</w:t>
          </w:r>
        </w:smartTag>
        <w:r>
          <w:t xml:space="preserve">, </w:t>
        </w:r>
        <w:smartTag w:uri="urn:schemas-microsoft-com:office:smarttags" w:element="State">
          <w:r>
            <w:t>CA</w:t>
          </w:r>
        </w:smartTag>
        <w:r>
          <w:t xml:space="preserve">    </w:t>
        </w:r>
        <w:smartTag w:uri="urn:schemas-microsoft-com:office:smarttags" w:element="PostalCode">
          <w:r>
            <w:t>95337</w:t>
          </w:r>
        </w:smartTag>
      </w:smartTag>
      <w:r>
        <w:br/>
        <w:t xml:space="preserve">Attention: </w:t>
      </w:r>
      <w:r w:rsidR="001F3C2A">
        <w:t>_______________</w:t>
      </w:r>
    </w:p>
    <w:p w14:paraId="4B8C3971" w14:textId="77777777" w:rsidR="008F40AD" w:rsidRDefault="008F40AD">
      <w:pPr>
        <w:pStyle w:val="BlockText5"/>
        <w:ind w:left="3600" w:hanging="2160"/>
      </w:pPr>
      <w:r>
        <w:lastRenderedPageBreak/>
        <w:t xml:space="preserve">If to </w:t>
      </w:r>
      <w:r w:rsidRPr="006C3875">
        <w:rPr>
          <w:highlight w:val="yellow"/>
        </w:rPr>
        <w:t>Consultant:</w:t>
      </w:r>
      <w:r>
        <w:tab/>
      </w:r>
      <w:r w:rsidR="001F3C2A">
        <w:t>________________________</w:t>
      </w:r>
      <w:r>
        <w:br/>
      </w:r>
      <w:r w:rsidR="001F3C2A">
        <w:t>________________________</w:t>
      </w:r>
      <w:r>
        <w:br/>
      </w:r>
      <w:r w:rsidR="001F3C2A">
        <w:t>________________________</w:t>
      </w:r>
      <w:r>
        <w:br/>
        <w:t xml:space="preserve">Attention: </w:t>
      </w:r>
      <w:r w:rsidR="001F3C2A">
        <w:t>_______________</w:t>
      </w:r>
    </w:p>
    <w:p w14:paraId="4B8C3972" w14:textId="77777777" w:rsidR="008F40AD" w:rsidRDefault="004166B6" w:rsidP="004166B6">
      <w:pPr>
        <w:pStyle w:val="Heading1"/>
        <w:numPr>
          <w:ilvl w:val="0"/>
          <w:numId w:val="0"/>
        </w:numPr>
        <w:ind w:firstLine="720"/>
      </w:pPr>
      <w:r w:rsidRPr="004166B6">
        <w:t>18.</w:t>
      </w:r>
      <w:r w:rsidRPr="004166B6">
        <w:tab/>
      </w:r>
      <w:r w:rsidR="008F40AD">
        <w:rPr>
          <w:u w:val="single"/>
        </w:rPr>
        <w:t>Entire Agreement</w:t>
      </w:r>
      <w:r w:rsidR="008F40AD">
        <w:t xml:space="preserve">.  This Agreement constitutes the complete and exclusive statement of Agreement between the </w:t>
      </w:r>
      <w:r w:rsidR="001E4CC7">
        <w:t>City</w:t>
      </w:r>
      <w:r w:rsidR="008F40AD">
        <w:t xml:space="preserve"> and </w:t>
      </w:r>
      <w:r w:rsidR="008F40AD" w:rsidRPr="006C3875">
        <w:rPr>
          <w:highlight w:val="yellow"/>
        </w:rPr>
        <w:t>Consultant.</w:t>
      </w:r>
      <w:r w:rsidR="008F40AD">
        <w:t xml:space="preserve">  All prior written and oral communications, including correspondence, drafts, memoranda, and representations, are superseded in their entirety by this Agreement.</w:t>
      </w:r>
    </w:p>
    <w:p w14:paraId="4B8C3973" w14:textId="77777777" w:rsidR="008F40AD" w:rsidRDefault="004166B6" w:rsidP="004166B6">
      <w:pPr>
        <w:pStyle w:val="Heading1"/>
        <w:numPr>
          <w:ilvl w:val="0"/>
          <w:numId w:val="0"/>
        </w:numPr>
        <w:ind w:firstLine="720"/>
      </w:pPr>
      <w:r w:rsidRPr="004166B6">
        <w:t>19.</w:t>
      </w:r>
      <w:r w:rsidRPr="004166B6">
        <w:tab/>
      </w:r>
      <w:r w:rsidR="008F40AD">
        <w:rPr>
          <w:u w:val="single"/>
        </w:rPr>
        <w:t>Amendments</w:t>
      </w:r>
      <w:r w:rsidR="008F40AD">
        <w:t xml:space="preserve">.  This Agreement may be amended only by a written document executed by both Consultant and </w:t>
      </w:r>
      <w:r w:rsidR="001E4CC7">
        <w:t>City</w:t>
      </w:r>
      <w:r w:rsidR="008F40AD">
        <w:t xml:space="preserve"> and approved as to form by the </w:t>
      </w:r>
      <w:r w:rsidR="001E4CC7">
        <w:t>City</w:t>
      </w:r>
      <w:r w:rsidR="00900127">
        <w:t xml:space="preserve"> Attorney</w:t>
      </w:r>
      <w:r w:rsidR="008F40AD">
        <w:t>.</w:t>
      </w:r>
    </w:p>
    <w:p w14:paraId="4B8C3974" w14:textId="77777777" w:rsidR="008F40AD" w:rsidRDefault="004166B6" w:rsidP="004166B6">
      <w:pPr>
        <w:pStyle w:val="Heading1"/>
        <w:numPr>
          <w:ilvl w:val="0"/>
          <w:numId w:val="0"/>
        </w:numPr>
        <w:ind w:firstLine="720"/>
      </w:pPr>
      <w:r w:rsidRPr="004166B6">
        <w:t>20.</w:t>
      </w:r>
      <w:r w:rsidRPr="004166B6">
        <w:tab/>
      </w:r>
      <w:r w:rsidR="008F40AD">
        <w:rPr>
          <w:u w:val="single"/>
        </w:rPr>
        <w:t>Assignment and Subcontracting</w:t>
      </w:r>
      <w:r w:rsidR="008F40AD">
        <w:t xml:space="preserve">.  The parties recognize that a substantial inducement to </w:t>
      </w:r>
      <w:r w:rsidR="001E4CC7">
        <w:t>City</w:t>
      </w:r>
      <w:r w:rsidR="008F40AD">
        <w:t xml:space="preserve"> for entering into this Agreement is the professional reputation, experience, and competence of </w:t>
      </w:r>
      <w:r w:rsidR="008F40AD" w:rsidRPr="006C3875">
        <w:rPr>
          <w:highlight w:val="yellow"/>
        </w:rPr>
        <w:t>Consultant</w:t>
      </w:r>
      <w:r w:rsidR="008F40AD">
        <w:t xml:space="preserve">.  Assignments of any or all rights, duties, or obligations of the </w:t>
      </w:r>
      <w:r w:rsidR="008F40AD" w:rsidRPr="006C3875">
        <w:rPr>
          <w:highlight w:val="yellow"/>
        </w:rPr>
        <w:t>Consultant</w:t>
      </w:r>
      <w:r w:rsidR="008F40AD">
        <w:t xml:space="preserve"> under this Agreement will be permitted only with the express written consent of the </w:t>
      </w:r>
      <w:r w:rsidR="001E4CC7">
        <w:t>City</w:t>
      </w:r>
      <w:r w:rsidR="008F40AD">
        <w:t xml:space="preserve">.  </w:t>
      </w:r>
      <w:r w:rsidR="008F40AD" w:rsidRPr="006C3875">
        <w:rPr>
          <w:highlight w:val="yellow"/>
        </w:rPr>
        <w:t>Consultant</w:t>
      </w:r>
      <w:r w:rsidR="008F40AD">
        <w:t xml:space="preserve"> shall not subcontract any portion of the work to be performed under this Agreement without the written authorization of the </w:t>
      </w:r>
      <w:r w:rsidR="001E4CC7">
        <w:t>City</w:t>
      </w:r>
      <w:r w:rsidR="008F40AD">
        <w:t xml:space="preserve">.  If </w:t>
      </w:r>
      <w:r w:rsidR="001E4CC7">
        <w:t>City</w:t>
      </w:r>
      <w:r w:rsidR="008F40AD">
        <w:t xml:space="preserve"> consents to such subcontract, </w:t>
      </w:r>
      <w:r w:rsidR="008F40AD" w:rsidRPr="006C3875">
        <w:rPr>
          <w:highlight w:val="yellow"/>
        </w:rPr>
        <w:t>Consultant</w:t>
      </w:r>
      <w:r w:rsidR="008F40AD">
        <w:t xml:space="preserve"> shall be fully responsible to </w:t>
      </w:r>
      <w:r w:rsidR="001E4CC7">
        <w:t>City</w:t>
      </w:r>
      <w:r w:rsidR="008F40AD">
        <w:t xml:space="preserve"> for all acts or omissions of the subcontractor.  Nothing in this Agreement shall create any contractual relationship between </w:t>
      </w:r>
      <w:r w:rsidR="001E4CC7">
        <w:t>City</w:t>
      </w:r>
      <w:r w:rsidR="008F40AD">
        <w:t xml:space="preserve"> and subcontractor nor shall it create any obligation on the part of the </w:t>
      </w:r>
      <w:r w:rsidR="001E4CC7">
        <w:t>City</w:t>
      </w:r>
      <w:r w:rsidR="008F40AD">
        <w:t xml:space="preserve"> to pay any monies due to any such subcontractor other than as may be required by law.</w:t>
      </w:r>
    </w:p>
    <w:p w14:paraId="4B8C3975" w14:textId="77777777" w:rsidR="008F40AD" w:rsidRDefault="004166B6" w:rsidP="004166B6">
      <w:pPr>
        <w:pStyle w:val="Heading1"/>
        <w:numPr>
          <w:ilvl w:val="0"/>
          <w:numId w:val="0"/>
        </w:numPr>
        <w:ind w:firstLine="720"/>
      </w:pPr>
      <w:r w:rsidRPr="004166B6">
        <w:t>21.</w:t>
      </w:r>
      <w:r w:rsidRPr="004166B6">
        <w:tab/>
      </w:r>
      <w:r w:rsidR="008F40AD">
        <w:rPr>
          <w:u w:val="single"/>
        </w:rPr>
        <w:t>Waiver</w:t>
      </w:r>
      <w:r w:rsidR="008F40AD">
        <w:t>.  Waiver of any breach or default under this Agreement shall not constitute a continuing waiver of a subsequent breach or default of the same or any other provision under this Agreement.</w:t>
      </w:r>
    </w:p>
    <w:p w14:paraId="4B8C3976" w14:textId="77777777" w:rsidR="008F40AD" w:rsidRDefault="004166B6" w:rsidP="004166B6">
      <w:pPr>
        <w:pStyle w:val="Heading1"/>
        <w:numPr>
          <w:ilvl w:val="0"/>
          <w:numId w:val="0"/>
        </w:numPr>
        <w:ind w:firstLine="720"/>
      </w:pPr>
      <w:r w:rsidRPr="004166B6">
        <w:t>22.</w:t>
      </w:r>
      <w:r w:rsidRPr="004166B6">
        <w:tab/>
      </w:r>
      <w:r w:rsidR="008F40AD">
        <w:rPr>
          <w:u w:val="single"/>
        </w:rPr>
        <w:t>Severability</w:t>
      </w:r>
      <w:r w:rsidR="008F40AD">
        <w:t>.  If any provision of this Agreement is held to be invalid, illegal, or otherwise unenforceable by a court of competent jurisdiction, the remaining provisions of this Agreement shall continue in full force and effect.</w:t>
      </w:r>
    </w:p>
    <w:p w14:paraId="4B8C3977" w14:textId="77777777" w:rsidR="008F40AD" w:rsidRDefault="004166B6" w:rsidP="004166B6">
      <w:pPr>
        <w:pStyle w:val="Heading1"/>
        <w:numPr>
          <w:ilvl w:val="0"/>
          <w:numId w:val="0"/>
        </w:numPr>
        <w:ind w:firstLine="720"/>
      </w:pPr>
      <w:r w:rsidRPr="004166B6">
        <w:t>23.</w:t>
      </w:r>
      <w:r w:rsidRPr="004166B6">
        <w:tab/>
      </w:r>
      <w:r w:rsidR="008F40AD">
        <w:rPr>
          <w:u w:val="single"/>
        </w:rPr>
        <w:t>Controlling Law; Venue</w:t>
      </w:r>
      <w:r w:rsidR="008F40AD">
        <w:t xml:space="preserve">.  This Agreement and all matters relating to it shall be governed by the laws of the State of California, and any legal action relating to this Agreement shall </w:t>
      </w:r>
      <w:r w:rsidR="000F2735">
        <w:t>take place in the Superior Court, County of San Joaquin</w:t>
      </w:r>
      <w:r w:rsidR="008F40AD">
        <w:t>.</w:t>
      </w:r>
    </w:p>
    <w:p w14:paraId="4B8C3978" w14:textId="77777777" w:rsidR="008F40AD" w:rsidRDefault="004166B6" w:rsidP="004166B6">
      <w:pPr>
        <w:pStyle w:val="Heading1"/>
        <w:numPr>
          <w:ilvl w:val="0"/>
          <w:numId w:val="0"/>
        </w:numPr>
        <w:ind w:firstLine="720"/>
      </w:pPr>
      <w:r w:rsidRPr="004166B6">
        <w:t>24.</w:t>
      </w:r>
      <w:r w:rsidRPr="004166B6">
        <w:tab/>
      </w:r>
      <w:r w:rsidR="008F40AD">
        <w:rPr>
          <w:u w:val="single"/>
        </w:rPr>
        <w:t>Litigation Expenses and Attorneys' Fees</w:t>
      </w:r>
      <w:r w:rsidR="008F40AD">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4B8C3979" w14:textId="77777777" w:rsidR="008F40AD" w:rsidRDefault="004166B6" w:rsidP="004166B6">
      <w:pPr>
        <w:pStyle w:val="Heading1"/>
        <w:numPr>
          <w:ilvl w:val="0"/>
          <w:numId w:val="0"/>
        </w:numPr>
        <w:ind w:firstLine="720"/>
      </w:pPr>
      <w:r w:rsidRPr="004166B6">
        <w:t>25.</w:t>
      </w:r>
      <w:r w:rsidRPr="004166B6">
        <w:tab/>
      </w:r>
      <w:r w:rsidR="008F40AD">
        <w:rPr>
          <w:u w:val="single"/>
        </w:rPr>
        <w:t>Mediation</w:t>
      </w:r>
      <w:r w:rsidR="008F40AD">
        <w:t xml:space="preserve">.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w:t>
      </w:r>
      <w:r w:rsidR="008F40AD">
        <w:lastRenderedPageBreak/>
        <w:t>by JAMS, and thereafter the mediator remaining shall hear the dispute.  If the dispute remains unresolved after mediation, either party may commence litigation.</w:t>
      </w:r>
    </w:p>
    <w:p w14:paraId="4B8C397A" w14:textId="77777777" w:rsidR="008F40AD" w:rsidRDefault="004166B6" w:rsidP="004166B6">
      <w:pPr>
        <w:pStyle w:val="Heading1"/>
        <w:numPr>
          <w:ilvl w:val="0"/>
          <w:numId w:val="0"/>
        </w:numPr>
        <w:ind w:firstLine="720"/>
      </w:pPr>
      <w:r w:rsidRPr="004166B6">
        <w:t>26.</w:t>
      </w:r>
      <w:r w:rsidRPr="004166B6">
        <w:tab/>
      </w:r>
      <w:r w:rsidR="008F40AD">
        <w:rPr>
          <w:u w:val="single"/>
        </w:rPr>
        <w:t>Execution</w:t>
      </w:r>
      <w:r w:rsidR="008F40AD">
        <w:t xml:space="preserve">.  This Agreement may be executed in several counterparts, each of which shall constitute one and the same instrument and shall become binding upon the parties when at least one copy has been signed by both parties.  </w:t>
      </w:r>
    </w:p>
    <w:p w14:paraId="4B8C397B" w14:textId="77777777" w:rsidR="008F40AD" w:rsidRDefault="004166B6" w:rsidP="004166B6">
      <w:pPr>
        <w:pStyle w:val="Heading1"/>
        <w:numPr>
          <w:ilvl w:val="0"/>
          <w:numId w:val="0"/>
        </w:numPr>
        <w:ind w:firstLine="720"/>
      </w:pPr>
      <w:r w:rsidRPr="004166B6">
        <w:t>27.</w:t>
      </w:r>
      <w:r w:rsidRPr="004166B6">
        <w:tab/>
      </w:r>
      <w:r w:rsidR="008F40AD">
        <w:rPr>
          <w:u w:val="single"/>
        </w:rPr>
        <w:t>Authority to Enter Agreement</w:t>
      </w:r>
      <w:r w:rsidR="008F40AD">
        <w:t xml:space="preserve">.  </w:t>
      </w:r>
      <w:r w:rsidR="008F40AD" w:rsidRPr="006C3875">
        <w:rPr>
          <w:highlight w:val="yellow"/>
        </w:rPr>
        <w:t>Consultant</w:t>
      </w:r>
      <w:r w:rsidR="008F40AD">
        <w:t xml:space="preserve"> warrants that it has all requisite power and authority to conduct its business and to execute, deliver, and perform this Agreement.  Each party warrants to the other that the signatories to this Agreement have the legal power, right, and authority to enter into this Agreement and to bind each party.</w:t>
      </w:r>
    </w:p>
    <w:p w14:paraId="4B8C397C" w14:textId="77777777" w:rsidR="008F40AD" w:rsidRDefault="004166B6" w:rsidP="004166B6">
      <w:pPr>
        <w:pStyle w:val="Heading1"/>
        <w:numPr>
          <w:ilvl w:val="0"/>
          <w:numId w:val="0"/>
        </w:numPr>
        <w:ind w:firstLine="720"/>
      </w:pPr>
      <w:r w:rsidRPr="004166B6">
        <w:t>28.</w:t>
      </w:r>
      <w:r w:rsidRPr="004166B6">
        <w:tab/>
      </w:r>
      <w:r w:rsidR="008F40AD">
        <w:rPr>
          <w:u w:val="single"/>
        </w:rPr>
        <w:t>Prohibited Interests</w:t>
      </w:r>
      <w:r w:rsidR="008F40AD">
        <w:t xml:space="preserve">.  </w:t>
      </w:r>
    </w:p>
    <w:p w14:paraId="4B8C397D" w14:textId="77777777" w:rsidR="008F40AD" w:rsidRDefault="00BD08D0" w:rsidP="00BD08D0">
      <w:pPr>
        <w:pStyle w:val="Heading2"/>
        <w:numPr>
          <w:ilvl w:val="0"/>
          <w:numId w:val="0"/>
        </w:numPr>
        <w:ind w:firstLine="1440"/>
      </w:pPr>
      <w:r>
        <w:t>A.</w:t>
      </w:r>
      <w:r>
        <w:tab/>
      </w:r>
      <w:r w:rsidR="008F40AD" w:rsidRPr="006C3875">
        <w:rPr>
          <w:highlight w:val="yellow"/>
        </w:rPr>
        <w:t>Consultant</w:t>
      </w:r>
      <w:r w:rsidR="008F40AD">
        <w:t xml:space="preserve"> warrants that it has not employed or retained any person, other than a bona fide employee working solely for </w:t>
      </w:r>
      <w:r w:rsidR="008F40AD" w:rsidRPr="006C3875">
        <w:rPr>
          <w:highlight w:val="yellow"/>
        </w:rPr>
        <w:t>Consultant</w:t>
      </w:r>
      <w:r w:rsidR="008F40AD">
        <w:t xml:space="preserve">, to solicit or secure this Agreement.  Further, </w:t>
      </w:r>
      <w:r w:rsidR="008F40AD" w:rsidRPr="006C3875">
        <w:rPr>
          <w:highlight w:val="yellow"/>
        </w:rPr>
        <w:t>Consultant</w:t>
      </w:r>
      <w:r w:rsidR="008F40AD">
        <w:t xml:space="preserve"> warrants that it has neither paid nor agreed to pay any person, other than a bona fide employee working solely for </w:t>
      </w:r>
      <w:r w:rsidR="008F40AD" w:rsidRPr="006C3875">
        <w:rPr>
          <w:highlight w:val="yellow"/>
        </w:rPr>
        <w:t>Consultant,</w:t>
      </w:r>
      <w:r w:rsidR="008F40AD">
        <w:t xml:space="preserve"> any fee, commission, percentage, brokerage fee, gift, or other consideration contingent upon or resulting from the award or making of this Agreement.  For any breach or violation of this warranty, </w:t>
      </w:r>
      <w:r w:rsidR="001E4CC7">
        <w:t>City</w:t>
      </w:r>
      <w:r w:rsidR="008F40AD">
        <w:t xml:space="preserve"> shall have the right to rescind this Agreement without liability.  </w:t>
      </w:r>
    </w:p>
    <w:p w14:paraId="4B8C397E" w14:textId="77777777" w:rsidR="008F40AD" w:rsidRDefault="00BD08D0" w:rsidP="00BD08D0">
      <w:pPr>
        <w:pStyle w:val="Heading2"/>
        <w:numPr>
          <w:ilvl w:val="0"/>
          <w:numId w:val="0"/>
        </w:numPr>
        <w:ind w:firstLine="1440"/>
      </w:pPr>
      <w:r>
        <w:t>B.</w:t>
      </w:r>
      <w:r>
        <w:tab/>
      </w:r>
      <w:r w:rsidR="008F40AD">
        <w:t xml:space="preserve">For the term of this Agreement, no member, officer, or employee of </w:t>
      </w:r>
      <w:r w:rsidR="001E4CC7">
        <w:t>City</w:t>
      </w:r>
      <w:r w:rsidR="008F40AD">
        <w:t xml:space="preserve">, during the period of his or her service with </w:t>
      </w:r>
      <w:r w:rsidR="001E4CC7">
        <w:t>City</w:t>
      </w:r>
      <w:r w:rsidR="008F40AD">
        <w:t>, shall have any direct interest in this Agreement, or obtain any present or anticipated material benefit arising therefrom.</w:t>
      </w:r>
    </w:p>
    <w:p w14:paraId="4B8C397F" w14:textId="06E6AEA2" w:rsidR="008F40AD" w:rsidRDefault="00BD08D0" w:rsidP="00BD08D0">
      <w:pPr>
        <w:pStyle w:val="Heading1"/>
        <w:numPr>
          <w:ilvl w:val="0"/>
          <w:numId w:val="0"/>
        </w:numPr>
        <w:ind w:firstLine="720"/>
      </w:pPr>
      <w:r w:rsidRPr="00BD08D0">
        <w:t>29.</w:t>
      </w:r>
      <w:r w:rsidRPr="00BD08D0">
        <w:tab/>
      </w:r>
      <w:r w:rsidR="008F40AD">
        <w:rPr>
          <w:u w:val="single"/>
        </w:rPr>
        <w:t>Equal Opportunity Employment</w:t>
      </w:r>
      <w:r w:rsidR="008F40AD">
        <w:t xml:space="preserve">.  </w:t>
      </w:r>
      <w:r w:rsidR="008F40AD" w:rsidRPr="006C3875">
        <w:rPr>
          <w:highlight w:val="yellow"/>
        </w:rPr>
        <w:t>Consultant</w:t>
      </w:r>
      <w:r w:rsidR="008F40AD">
        <w:t xml:space="preserve">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w:t>
      </w:r>
    </w:p>
    <w:p w14:paraId="4B8C3980" w14:textId="795A9387" w:rsidR="00771055" w:rsidRPr="00771055" w:rsidRDefault="00771055" w:rsidP="00771055">
      <w:pPr>
        <w:pStyle w:val="BodyText"/>
      </w:pPr>
      <w:r>
        <w:tab/>
        <w:t>30.</w:t>
      </w:r>
      <w:r>
        <w:tab/>
      </w:r>
      <w:r>
        <w:rPr>
          <w:u w:val="single"/>
        </w:rPr>
        <w:t>Precedence.</w:t>
      </w:r>
      <w:r>
        <w:t xml:space="preserve">  </w:t>
      </w:r>
      <w:r w:rsidR="00E25D35">
        <w:t xml:space="preserve">In case of conflict between </w:t>
      </w:r>
      <w:r w:rsidR="00E25D35">
        <w:rPr>
          <w:highlight w:val="yellow"/>
        </w:rPr>
        <w:t>Consultant’s</w:t>
      </w:r>
      <w:r w:rsidR="00E25D35">
        <w:t xml:space="preserve"> Proposal/</w:t>
      </w:r>
      <w:r w:rsidR="00E25D35">
        <w:rPr>
          <w:highlight w:val="yellow"/>
        </w:rPr>
        <w:t>Consultant’s</w:t>
      </w:r>
      <w:r w:rsidR="00E25D35">
        <w:t xml:space="preserve"> attachments and the City’s Agreement/City’s attachments, the City’s Agreement and City’s attachments shall take precedence over </w:t>
      </w:r>
      <w:r w:rsidR="00E25D35">
        <w:rPr>
          <w:highlight w:val="yellow"/>
        </w:rPr>
        <w:t>Consultant’s</w:t>
      </w:r>
      <w:r w:rsidR="00E25D35">
        <w:t xml:space="preserve"> proposal/</w:t>
      </w:r>
      <w:r w:rsidR="00E25D35">
        <w:rPr>
          <w:highlight w:val="yellow"/>
        </w:rPr>
        <w:t>Consultant’s</w:t>
      </w:r>
      <w:r w:rsidR="00E25D35">
        <w:t xml:space="preserve"> attachments.</w:t>
      </w:r>
    </w:p>
    <w:p w14:paraId="4B8C3981" w14:textId="77777777" w:rsidR="00FC1D3C" w:rsidRDefault="00771055" w:rsidP="00BD08D0">
      <w:pPr>
        <w:pStyle w:val="BodyText"/>
      </w:pPr>
      <w:r>
        <w:tab/>
      </w:r>
    </w:p>
    <w:p w14:paraId="4B8C3982" w14:textId="77777777" w:rsidR="00FC1D3C" w:rsidRDefault="00FC1D3C" w:rsidP="00BD08D0">
      <w:pPr>
        <w:pStyle w:val="BodyText"/>
      </w:pPr>
    </w:p>
    <w:p w14:paraId="7D989854" w14:textId="0CEA7729" w:rsidR="004156F5" w:rsidRDefault="004156F5" w:rsidP="00BD08D0">
      <w:pPr>
        <w:pStyle w:val="BodyText"/>
      </w:pPr>
    </w:p>
    <w:p w14:paraId="2AC2C41E" w14:textId="77777777" w:rsidR="004156F5" w:rsidRDefault="004156F5" w:rsidP="00BD08D0">
      <w:pPr>
        <w:pStyle w:val="BodyText"/>
      </w:pPr>
    </w:p>
    <w:p w14:paraId="439EF5BA" w14:textId="77777777" w:rsidR="004156F5" w:rsidRDefault="004156F5" w:rsidP="00BD08D0">
      <w:pPr>
        <w:pStyle w:val="BodyText"/>
      </w:pPr>
    </w:p>
    <w:p w14:paraId="1E6F136A" w14:textId="77777777" w:rsidR="004156F5" w:rsidRDefault="004156F5" w:rsidP="00BD08D0">
      <w:pPr>
        <w:pStyle w:val="BodyText"/>
      </w:pPr>
    </w:p>
    <w:p w14:paraId="2559E1D1" w14:textId="77777777" w:rsidR="004156F5" w:rsidRDefault="004156F5" w:rsidP="00BD08D0">
      <w:pPr>
        <w:pStyle w:val="BodyText"/>
      </w:pPr>
    </w:p>
    <w:p w14:paraId="44F43318" w14:textId="77777777" w:rsidR="00C35690" w:rsidRPr="00C35690" w:rsidRDefault="00FC1D3C" w:rsidP="00C35690">
      <w:pPr>
        <w:spacing w:after="240"/>
      </w:pPr>
      <w:r w:rsidRPr="00FC1D3C">
        <w:rPr>
          <w:u w:val="single"/>
        </w:rPr>
        <w:t>This Space Purposely Left Blank</w:t>
      </w:r>
      <w:r w:rsidRPr="00FC1D3C">
        <w:rPr>
          <w:u w:val="single"/>
        </w:rPr>
        <w:br w:type="page"/>
      </w:r>
      <w:r w:rsidR="00C35690" w:rsidRPr="00C35690">
        <w:lastRenderedPageBreak/>
        <w:t>TO EFFECTUATE THIS AGREEMENT, each of the parties has caused this Agreement to be executed by its duly authorized representative as of the date set forth in the introductory paragraph on page 1 above.</w:t>
      </w:r>
    </w:p>
    <w:p w14:paraId="5CFA42A5" w14:textId="77777777" w:rsidR="00C35690" w:rsidRPr="00C35690" w:rsidRDefault="00C35690" w:rsidP="00C35690">
      <w:pPr>
        <w:tabs>
          <w:tab w:val="left" w:pos="0"/>
        </w:tabs>
        <w:suppressAutoHyphens/>
        <w:jc w:val="both"/>
        <w:rPr>
          <w:b/>
          <w:spacing w:val="-3"/>
        </w:rPr>
      </w:pPr>
      <w:r w:rsidRPr="00C35690">
        <w:rPr>
          <w:b/>
          <w:spacing w:val="-3"/>
        </w:rPr>
        <w:t>CITY OF MANTECA:</w:t>
      </w:r>
      <w:r w:rsidRPr="00C35690">
        <w:rPr>
          <w:b/>
          <w:spacing w:val="-3"/>
        </w:rPr>
        <w:tab/>
      </w:r>
      <w:r w:rsidRPr="00C35690">
        <w:rPr>
          <w:b/>
          <w:spacing w:val="-3"/>
        </w:rPr>
        <w:tab/>
      </w:r>
      <w:r w:rsidRPr="00C35690">
        <w:rPr>
          <w:b/>
          <w:spacing w:val="-3"/>
        </w:rPr>
        <w:tab/>
      </w:r>
      <w:r w:rsidRPr="00C35690">
        <w:rPr>
          <w:b/>
          <w:spacing w:val="-3"/>
        </w:rPr>
        <w:tab/>
      </w:r>
      <w:r w:rsidRPr="00C35690">
        <w:rPr>
          <w:b/>
          <w:spacing w:val="-3"/>
        </w:rPr>
        <w:tab/>
      </w:r>
      <w:r w:rsidRPr="00C35690">
        <w:rPr>
          <w:b/>
          <w:spacing w:val="-3"/>
        </w:rPr>
        <w:tab/>
        <w:t>CONSULTANT:</w:t>
      </w:r>
    </w:p>
    <w:p w14:paraId="07DB8FF5" w14:textId="77777777" w:rsidR="00C35690" w:rsidRPr="00C35690" w:rsidRDefault="00C35690" w:rsidP="00C35690">
      <w:pPr>
        <w:tabs>
          <w:tab w:val="left" w:pos="0"/>
        </w:tabs>
        <w:suppressAutoHyphens/>
        <w:jc w:val="both"/>
        <w:rPr>
          <w:spacing w:val="-3"/>
        </w:rPr>
      </w:pPr>
    </w:p>
    <w:p w14:paraId="0D2E5F95" w14:textId="6E453B82" w:rsidR="00C35690" w:rsidRPr="00C35690" w:rsidRDefault="00C35690" w:rsidP="00C35690">
      <w:pPr>
        <w:tabs>
          <w:tab w:val="left" w:pos="0"/>
        </w:tabs>
        <w:suppressAutoHyphens/>
        <w:jc w:val="both"/>
        <w:rPr>
          <w:spacing w:val="-3"/>
        </w:rPr>
      </w:pPr>
      <w:r w:rsidRPr="00C35690">
        <w:rPr>
          <w:spacing w:val="-3"/>
        </w:rPr>
        <w:tab/>
      </w:r>
      <w:r w:rsidRPr="00C35690">
        <w:rPr>
          <w:spacing w:val="-3"/>
        </w:rPr>
        <w:tab/>
      </w:r>
      <w:r w:rsidRPr="00C35690">
        <w:rPr>
          <w:spacing w:val="-3"/>
        </w:rPr>
        <w:tab/>
      </w:r>
      <w:r w:rsidRPr="00C35690">
        <w:rPr>
          <w:spacing w:val="-3"/>
        </w:rPr>
        <w:tab/>
      </w:r>
      <w:r w:rsidRPr="00C35690">
        <w:rPr>
          <w:spacing w:val="-3"/>
        </w:rPr>
        <w:tab/>
      </w:r>
      <w:r w:rsidRPr="00C35690">
        <w:rPr>
          <w:spacing w:val="-3"/>
        </w:rPr>
        <w:tab/>
      </w:r>
      <w:r w:rsidRPr="00C35690">
        <w:rPr>
          <w:spacing w:val="-3"/>
        </w:rPr>
        <w:tab/>
      </w:r>
    </w:p>
    <w:p w14:paraId="3B4F16AE" w14:textId="77777777" w:rsidR="00C35690" w:rsidRPr="00C35690" w:rsidRDefault="00C35690" w:rsidP="00C35690">
      <w:pPr>
        <w:tabs>
          <w:tab w:val="left" w:pos="0"/>
        </w:tabs>
        <w:suppressAutoHyphens/>
        <w:jc w:val="both"/>
        <w:rPr>
          <w:spacing w:val="-3"/>
        </w:rPr>
      </w:pPr>
      <w:r w:rsidRPr="00C35690">
        <w:rPr>
          <w:spacing w:val="-3"/>
        </w:rPr>
        <w:t>_________________________________</w:t>
      </w:r>
      <w:r w:rsidRPr="00C35690">
        <w:rPr>
          <w:spacing w:val="-3"/>
        </w:rPr>
        <w:tab/>
      </w:r>
      <w:r>
        <w:rPr>
          <w:spacing w:val="-3"/>
        </w:rPr>
        <w:tab/>
      </w:r>
      <w:r w:rsidRPr="00C35690">
        <w:rPr>
          <w:spacing w:val="-3"/>
        </w:rPr>
        <w:t>___________________________________</w:t>
      </w:r>
    </w:p>
    <w:p w14:paraId="6154DA9F" w14:textId="72898D77" w:rsidR="00534659" w:rsidRPr="00C35690" w:rsidRDefault="00712E8D" w:rsidP="00534659">
      <w:pPr>
        <w:tabs>
          <w:tab w:val="left" w:pos="0"/>
        </w:tabs>
        <w:suppressAutoHyphens/>
        <w:jc w:val="both"/>
        <w:rPr>
          <w:bCs/>
          <w:spacing w:val="-3"/>
        </w:rPr>
      </w:pPr>
      <w:r>
        <w:rPr>
          <w:bCs/>
          <w:spacing w:val="-3"/>
        </w:rPr>
        <w:t>Gary Singh</w:t>
      </w:r>
      <w:r w:rsidR="00534659">
        <w:rPr>
          <w:bCs/>
          <w:spacing w:val="-3"/>
        </w:rPr>
        <w:t>, Mayor</w:t>
      </w:r>
      <w:r w:rsidR="00534659">
        <w:rPr>
          <w:i/>
          <w:iCs/>
          <w:spacing w:val="-3"/>
        </w:rPr>
        <w:tab/>
      </w:r>
      <w:r w:rsidR="00534659">
        <w:rPr>
          <w:i/>
          <w:iCs/>
          <w:spacing w:val="-3"/>
        </w:rPr>
        <w:tab/>
      </w:r>
      <w:r>
        <w:rPr>
          <w:i/>
          <w:iCs/>
          <w:spacing w:val="-3"/>
        </w:rPr>
        <w:tab/>
      </w:r>
      <w:r w:rsidR="00534659">
        <w:rPr>
          <w:i/>
          <w:iCs/>
          <w:spacing w:val="-3"/>
        </w:rPr>
        <w:tab/>
      </w:r>
      <w:r w:rsidR="00534659">
        <w:rPr>
          <w:i/>
          <w:iCs/>
          <w:spacing w:val="-3"/>
        </w:rPr>
        <w:tab/>
      </w:r>
      <w:r w:rsidR="00534659" w:rsidRPr="00C35690">
        <w:rPr>
          <w:i/>
          <w:spacing w:val="-3"/>
          <w:sz w:val="22"/>
          <w:szCs w:val="22"/>
        </w:rPr>
        <w:t>(Type name of Consultant/form of organization)</w:t>
      </w:r>
      <w:r w:rsidR="00534659" w:rsidRPr="00C35690">
        <w:rPr>
          <w:i/>
          <w:spacing w:val="-3"/>
          <w:sz w:val="22"/>
          <w:szCs w:val="22"/>
          <w:vertAlign w:val="superscript"/>
        </w:rPr>
        <w:t>*</w:t>
      </w:r>
    </w:p>
    <w:p w14:paraId="0F53E9CB" w14:textId="77777777" w:rsidR="00534659" w:rsidRDefault="00534659" w:rsidP="00534659">
      <w:pPr>
        <w:tabs>
          <w:tab w:val="left" w:pos="0"/>
        </w:tabs>
        <w:suppressAutoHyphens/>
        <w:jc w:val="both"/>
        <w:rPr>
          <w:bCs/>
          <w:i/>
          <w:iCs/>
          <w:spacing w:val="-3"/>
        </w:rPr>
      </w:pPr>
    </w:p>
    <w:p w14:paraId="213CD708" w14:textId="77777777" w:rsidR="00534659" w:rsidRPr="00C35690" w:rsidRDefault="00534659" w:rsidP="00534659">
      <w:pPr>
        <w:tabs>
          <w:tab w:val="left" w:pos="0"/>
        </w:tabs>
        <w:suppressAutoHyphens/>
        <w:jc w:val="both"/>
        <w:rPr>
          <w:bCs/>
          <w:i/>
          <w:iCs/>
          <w:spacing w:val="-3"/>
        </w:rPr>
      </w:pPr>
    </w:p>
    <w:p w14:paraId="36120FEB" w14:textId="77777777" w:rsidR="00534659" w:rsidRPr="00C35690" w:rsidRDefault="00534659" w:rsidP="00534659">
      <w:pPr>
        <w:tabs>
          <w:tab w:val="left" w:pos="0"/>
        </w:tabs>
        <w:suppressAutoHyphens/>
        <w:jc w:val="both"/>
        <w:rPr>
          <w:bCs/>
          <w:spacing w:val="-3"/>
        </w:rPr>
      </w:pPr>
    </w:p>
    <w:p w14:paraId="6DF9852F" w14:textId="77777777" w:rsidR="00534659" w:rsidRDefault="00534659" w:rsidP="00534659">
      <w:pPr>
        <w:tabs>
          <w:tab w:val="left" w:pos="0"/>
        </w:tabs>
        <w:suppressAutoHyphens/>
        <w:jc w:val="both"/>
        <w:rPr>
          <w:bCs/>
          <w:spacing w:val="-3"/>
        </w:rPr>
      </w:pPr>
      <w:r>
        <w:rPr>
          <w:b/>
          <w:spacing w:val="-3"/>
        </w:rPr>
        <w:t>ATTEST:</w:t>
      </w:r>
      <w:r>
        <w:rPr>
          <w:bCs/>
          <w:spacing w:val="-3"/>
        </w:rPr>
        <w:tab/>
      </w:r>
      <w:r>
        <w:rPr>
          <w:bCs/>
          <w:spacing w:val="-3"/>
        </w:rPr>
        <w:tab/>
      </w:r>
      <w:r>
        <w:rPr>
          <w:bCs/>
          <w:spacing w:val="-3"/>
        </w:rPr>
        <w:tab/>
      </w:r>
      <w:r>
        <w:rPr>
          <w:bCs/>
          <w:spacing w:val="-3"/>
        </w:rPr>
        <w:tab/>
      </w:r>
      <w:r>
        <w:rPr>
          <w:bCs/>
          <w:spacing w:val="-3"/>
        </w:rPr>
        <w:tab/>
      </w:r>
      <w:r>
        <w:rPr>
          <w:spacing w:val="-3"/>
        </w:rPr>
        <w:t>By:</w:t>
      </w:r>
      <w:r>
        <w:rPr>
          <w:spacing w:val="-3"/>
        </w:rPr>
        <w:tab/>
        <w:t>___________________________________</w:t>
      </w:r>
    </w:p>
    <w:p w14:paraId="18773B9C" w14:textId="77777777" w:rsidR="00534659" w:rsidRDefault="00534659" w:rsidP="00534659">
      <w:pPr>
        <w:tabs>
          <w:tab w:val="left" w:pos="0"/>
        </w:tabs>
        <w:suppressAutoHyphens/>
        <w:jc w:val="both"/>
        <w:rPr>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313699ED" w14:textId="77777777" w:rsidR="00534659" w:rsidRDefault="00534659" w:rsidP="00534659">
      <w:pPr>
        <w:tabs>
          <w:tab w:val="left" w:pos="0"/>
        </w:tabs>
        <w:suppressAutoHyphens/>
        <w:jc w:val="both"/>
        <w:rPr>
          <w:spacing w:val="-3"/>
        </w:rPr>
      </w:pPr>
    </w:p>
    <w:p w14:paraId="16BBF32A" w14:textId="77777777" w:rsidR="00534659" w:rsidRDefault="00534659" w:rsidP="00534659">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436C5279" w14:textId="77777777" w:rsidR="00534659" w:rsidRDefault="00534659" w:rsidP="00534659">
      <w:pPr>
        <w:tabs>
          <w:tab w:val="left" w:pos="0"/>
        </w:tabs>
        <w:suppressAutoHyphens/>
        <w:jc w:val="both"/>
        <w:rPr>
          <w:iCs/>
          <w:spacing w:val="-3"/>
        </w:rPr>
      </w:pPr>
      <w:r>
        <w:rPr>
          <w:iCs/>
          <w:spacing w:val="-3"/>
        </w:rPr>
        <w:t xml:space="preserve">Cassandra Candini-Tilton, </w:t>
      </w:r>
      <w:r>
        <w:rPr>
          <w:iCs/>
          <w:spacing w:val="-3"/>
        </w:rPr>
        <w:tab/>
      </w:r>
      <w:r>
        <w:rPr>
          <w:iCs/>
          <w:spacing w:val="-3"/>
        </w:rPr>
        <w:tab/>
      </w:r>
      <w:r>
        <w:rPr>
          <w:iCs/>
          <w:spacing w:val="-3"/>
        </w:rPr>
        <w:tab/>
      </w:r>
      <w:r>
        <w:rPr>
          <w:iCs/>
          <w:spacing w:val="-3"/>
        </w:rPr>
        <w:tab/>
      </w:r>
      <w:r>
        <w:rPr>
          <w:i/>
          <w:spacing w:val="-3"/>
        </w:rPr>
        <w:t>(Type name and title)</w:t>
      </w:r>
    </w:p>
    <w:p w14:paraId="2DA4B8FC" w14:textId="77777777" w:rsidR="00534659" w:rsidRDefault="00534659" w:rsidP="00534659">
      <w:pPr>
        <w:tabs>
          <w:tab w:val="left" w:pos="0"/>
        </w:tabs>
        <w:suppressAutoHyphens/>
        <w:jc w:val="both"/>
        <w:rPr>
          <w:i/>
          <w:spacing w:val="-3"/>
        </w:rPr>
      </w:pPr>
      <w:r>
        <w:rPr>
          <w:iCs/>
          <w:spacing w:val="-3"/>
        </w:rPr>
        <w:t>Director of Legislative Services</w:t>
      </w:r>
      <w:r>
        <w:rPr>
          <w:spacing w:val="-3"/>
        </w:rPr>
        <w:tab/>
      </w:r>
      <w:r>
        <w:rPr>
          <w:spacing w:val="-3"/>
        </w:rPr>
        <w:tab/>
      </w:r>
    </w:p>
    <w:p w14:paraId="23596AE6" w14:textId="77777777" w:rsidR="00534659" w:rsidRDefault="00534659" w:rsidP="00534659">
      <w:pPr>
        <w:tabs>
          <w:tab w:val="left" w:pos="0"/>
        </w:tabs>
        <w:suppressAutoHyphens/>
        <w:jc w:val="both"/>
        <w:rPr>
          <w:bCs/>
          <w:i/>
          <w:iCs/>
          <w:spacing w:val="-3"/>
        </w:rPr>
      </w:pPr>
    </w:p>
    <w:p w14:paraId="3866BABE" w14:textId="77777777" w:rsidR="00534659" w:rsidRDefault="00534659" w:rsidP="00534659">
      <w:pPr>
        <w:tabs>
          <w:tab w:val="left" w:pos="0"/>
        </w:tabs>
        <w:suppressAutoHyphens/>
        <w:jc w:val="both"/>
        <w:rPr>
          <w:spacing w:val="-3"/>
        </w:rPr>
      </w:pPr>
      <w:r>
        <w:rPr>
          <w:bCs/>
          <w:i/>
          <w:iCs/>
          <w:spacing w:val="-3"/>
        </w:rPr>
        <w:tab/>
      </w:r>
      <w:r>
        <w:rPr>
          <w:bCs/>
          <w:i/>
          <w:iCs/>
          <w:spacing w:val="-3"/>
        </w:rPr>
        <w:tab/>
      </w:r>
      <w:r>
        <w:rPr>
          <w:bCs/>
          <w:i/>
          <w:iCs/>
          <w:spacing w:val="-3"/>
        </w:rPr>
        <w:tab/>
      </w:r>
      <w:r>
        <w:rPr>
          <w:bCs/>
          <w:spacing w:val="-3"/>
        </w:rPr>
        <w:tab/>
      </w:r>
      <w:r>
        <w:rPr>
          <w:bCs/>
          <w:spacing w:val="-3"/>
        </w:rPr>
        <w:tab/>
      </w:r>
      <w:r>
        <w:rPr>
          <w:bCs/>
          <w:spacing w:val="-3"/>
        </w:rPr>
        <w:tab/>
      </w:r>
    </w:p>
    <w:p w14:paraId="5816E5E9" w14:textId="77777777" w:rsidR="00534659" w:rsidRDefault="00534659" w:rsidP="00534659">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017F0227" w14:textId="77777777" w:rsidR="00534659" w:rsidRDefault="00534659" w:rsidP="00534659">
      <w:pPr>
        <w:tabs>
          <w:tab w:val="left" w:pos="0"/>
        </w:tabs>
        <w:suppressAutoHyphens/>
        <w:jc w:val="both"/>
        <w:rPr>
          <w:spacing w:val="-3"/>
        </w:rPr>
      </w:pPr>
      <w:r>
        <w:rPr>
          <w:b/>
          <w:spacing w:val="-3"/>
        </w:rPr>
        <w:t>COUNTERSIGNED:</w:t>
      </w:r>
      <w:r>
        <w:rPr>
          <w:spacing w:val="-3"/>
        </w:rPr>
        <w:tab/>
      </w:r>
      <w:r>
        <w:rPr>
          <w:spacing w:val="-3"/>
        </w:rPr>
        <w:tab/>
      </w:r>
      <w:r>
        <w:rPr>
          <w:spacing w:val="-3"/>
        </w:rPr>
        <w:tab/>
      </w:r>
      <w:r>
        <w:rPr>
          <w:spacing w:val="-3"/>
        </w:rPr>
        <w:tab/>
        <w:t>By:</w:t>
      </w:r>
      <w:r>
        <w:rPr>
          <w:spacing w:val="-3"/>
        </w:rPr>
        <w:tab/>
        <w:t>___________________________________</w:t>
      </w:r>
    </w:p>
    <w:p w14:paraId="008231DE" w14:textId="77777777" w:rsidR="00534659" w:rsidRDefault="00534659" w:rsidP="00534659">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1DBFBEC2" w14:textId="77777777" w:rsidR="00534659" w:rsidRDefault="00534659" w:rsidP="00534659">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6005E4C9" w14:textId="77777777" w:rsidR="00534659" w:rsidRDefault="00534659" w:rsidP="00534659">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143B5910" w14:textId="699BF22F" w:rsidR="00172A0B" w:rsidRDefault="00912DC7" w:rsidP="00172A0B">
      <w:pPr>
        <w:tabs>
          <w:tab w:val="left" w:pos="0"/>
        </w:tabs>
        <w:suppressAutoHyphens/>
        <w:jc w:val="both"/>
        <w:rPr>
          <w:iCs/>
          <w:spacing w:val="-3"/>
          <w:szCs w:val="20"/>
        </w:rPr>
      </w:pPr>
      <w:r>
        <w:rPr>
          <w:iCs/>
          <w:spacing w:val="-3"/>
        </w:rPr>
        <w:t>Shay</w:t>
      </w:r>
      <w:r w:rsidR="00172A0B">
        <w:rPr>
          <w:iCs/>
          <w:spacing w:val="-3"/>
        </w:rPr>
        <w:t xml:space="preserve"> Narayan</w:t>
      </w:r>
      <w:r w:rsidR="00172A0B">
        <w:rPr>
          <w:iCs/>
          <w:spacing w:val="-3"/>
        </w:rPr>
        <w:tab/>
        <w:t xml:space="preserve"> </w:t>
      </w:r>
      <w:r>
        <w:rPr>
          <w:iCs/>
          <w:spacing w:val="-3"/>
        </w:rPr>
        <w:tab/>
      </w:r>
      <w:r w:rsidR="00172A0B">
        <w:rPr>
          <w:iCs/>
          <w:spacing w:val="-3"/>
        </w:rPr>
        <w:tab/>
      </w:r>
      <w:r w:rsidR="00172A0B">
        <w:rPr>
          <w:iCs/>
          <w:spacing w:val="-3"/>
        </w:rPr>
        <w:tab/>
      </w:r>
      <w:r w:rsidR="00172A0B">
        <w:rPr>
          <w:iCs/>
          <w:spacing w:val="-3"/>
        </w:rPr>
        <w:tab/>
      </w:r>
      <w:r w:rsidR="00172A0B">
        <w:rPr>
          <w:iCs/>
          <w:spacing w:val="-3"/>
        </w:rPr>
        <w:tab/>
      </w:r>
      <w:r w:rsidR="00172A0B">
        <w:rPr>
          <w:i/>
          <w:spacing w:val="-3"/>
        </w:rPr>
        <w:t>(Type name and title)</w:t>
      </w:r>
    </w:p>
    <w:p w14:paraId="39BC79F3" w14:textId="43D47542" w:rsidR="00534659" w:rsidRDefault="00172A0B" w:rsidP="00172A0B">
      <w:pPr>
        <w:tabs>
          <w:tab w:val="left" w:pos="0"/>
        </w:tabs>
        <w:suppressAutoHyphens/>
        <w:jc w:val="both"/>
        <w:rPr>
          <w:spacing w:val="-3"/>
        </w:rPr>
      </w:pPr>
      <w:r>
        <w:rPr>
          <w:iCs/>
          <w:spacing w:val="-3"/>
        </w:rPr>
        <w:t>Director of Finance</w:t>
      </w:r>
      <w:r>
        <w:rPr>
          <w:iCs/>
          <w:spacing w:val="-3"/>
        </w:rPr>
        <w:tab/>
      </w:r>
      <w:r w:rsidR="00534659">
        <w:rPr>
          <w:iCs/>
          <w:spacing w:val="-3"/>
        </w:rPr>
        <w:tab/>
      </w:r>
      <w:r w:rsidR="00534659">
        <w:rPr>
          <w:iCs/>
          <w:spacing w:val="-3"/>
        </w:rPr>
        <w:tab/>
      </w:r>
      <w:r w:rsidR="00534659">
        <w:rPr>
          <w:spacing w:val="-3"/>
        </w:rPr>
        <w:tab/>
      </w:r>
      <w:r w:rsidR="00534659">
        <w:rPr>
          <w:spacing w:val="-3"/>
        </w:rPr>
        <w:tab/>
      </w:r>
      <w:r w:rsidR="00534659">
        <w:rPr>
          <w:spacing w:val="-3"/>
        </w:rPr>
        <w:br/>
      </w:r>
    </w:p>
    <w:p w14:paraId="0E9F2617" w14:textId="77777777" w:rsidR="00534659" w:rsidRDefault="00534659" w:rsidP="00534659">
      <w:pPr>
        <w:tabs>
          <w:tab w:val="left" w:pos="0"/>
        </w:tabs>
        <w:suppressAutoHyphens/>
        <w:jc w:val="both"/>
        <w:rPr>
          <w:spacing w:val="-3"/>
        </w:rPr>
      </w:pPr>
    </w:p>
    <w:p w14:paraId="0A84E66C" w14:textId="77777777" w:rsidR="00534659" w:rsidRDefault="00534659" w:rsidP="00534659">
      <w:pPr>
        <w:tabs>
          <w:tab w:val="left" w:pos="0"/>
        </w:tabs>
        <w:suppressAutoHyphens/>
        <w:jc w:val="both"/>
        <w:rPr>
          <w:bCs/>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27887B34" w14:textId="77777777" w:rsidR="00534659" w:rsidRDefault="00534659" w:rsidP="00534659">
      <w:pPr>
        <w:tabs>
          <w:tab w:val="left" w:pos="0"/>
        </w:tabs>
        <w:suppressAutoHyphens/>
        <w:jc w:val="both"/>
        <w:rPr>
          <w:spacing w:val="-3"/>
        </w:rPr>
      </w:pPr>
      <w:r>
        <w:rPr>
          <w:b/>
          <w:spacing w:val="-3"/>
        </w:rPr>
        <w:t>COUNTERSIGNED:</w:t>
      </w:r>
      <w:r>
        <w:rPr>
          <w:b/>
          <w:spacing w:val="-3"/>
        </w:rPr>
        <w:tab/>
      </w:r>
      <w:r>
        <w:rPr>
          <w:b/>
          <w:spacing w:val="-3"/>
        </w:rPr>
        <w:tab/>
      </w:r>
      <w:r>
        <w:rPr>
          <w:b/>
          <w:spacing w:val="-3"/>
        </w:rPr>
        <w:tab/>
      </w:r>
      <w:r>
        <w:rPr>
          <w:b/>
          <w:spacing w:val="-3"/>
        </w:rPr>
        <w:tab/>
      </w:r>
      <w:r>
        <w:rPr>
          <w:spacing w:val="-3"/>
        </w:rPr>
        <w:t>Address:</w:t>
      </w:r>
      <w:r>
        <w:rPr>
          <w:spacing w:val="-3"/>
        </w:rPr>
        <w:tab/>
        <w:t>____________________________</w:t>
      </w:r>
    </w:p>
    <w:p w14:paraId="39EB35AF" w14:textId="77777777" w:rsidR="00534659" w:rsidRDefault="00534659" w:rsidP="00534659">
      <w:pPr>
        <w:tabs>
          <w:tab w:val="left" w:pos="0"/>
        </w:tabs>
        <w:suppressAutoHyphens/>
        <w:jc w:val="both"/>
        <w:rPr>
          <w:b/>
          <w:spacing w:val="-3"/>
        </w:rPr>
      </w:pPr>
      <w:r>
        <w:rPr>
          <w:spacing w:val="-3"/>
        </w:rPr>
        <w:tab/>
      </w:r>
      <w:r>
        <w:rPr>
          <w:spacing w:val="-3"/>
        </w:rPr>
        <w:tab/>
      </w:r>
      <w:r>
        <w:rPr>
          <w:spacing w:val="-3"/>
        </w:rPr>
        <w:tab/>
      </w:r>
      <w:r>
        <w:rPr>
          <w:spacing w:val="-3"/>
        </w:rPr>
        <w:tab/>
      </w:r>
    </w:p>
    <w:p w14:paraId="0F775278" w14:textId="77777777" w:rsidR="00534659" w:rsidRDefault="00534659" w:rsidP="00534659">
      <w:pPr>
        <w:tabs>
          <w:tab w:val="left" w:pos="0"/>
        </w:tabs>
        <w:suppressAutoHyphens/>
        <w:jc w:val="both"/>
        <w:rPr>
          <w:b/>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6FA37B8A" w14:textId="77777777" w:rsidR="00534659" w:rsidRDefault="00534659" w:rsidP="00534659">
      <w:pPr>
        <w:tabs>
          <w:tab w:val="left" w:pos="0"/>
        </w:tabs>
        <w:suppressAutoHyphens/>
        <w:jc w:val="both"/>
        <w:rPr>
          <w:i/>
          <w:spacing w:val="-3"/>
        </w:rPr>
      </w:pPr>
      <w:r>
        <w:rPr>
          <w:spacing w:val="-3"/>
        </w:rPr>
        <w:t>_________________________________</w:t>
      </w:r>
      <w:r>
        <w:rPr>
          <w:spacing w:val="-3"/>
        </w:rPr>
        <w:tab/>
      </w:r>
      <w:r>
        <w:rPr>
          <w:spacing w:val="-3"/>
        </w:rPr>
        <w:tab/>
      </w:r>
      <w:r>
        <w:rPr>
          <w:spacing w:val="-3"/>
        </w:rPr>
        <w:tab/>
        <w:t>____________________________</w:t>
      </w:r>
    </w:p>
    <w:p w14:paraId="5AF72408" w14:textId="77777777" w:rsidR="00ED6077" w:rsidRDefault="00ED6077" w:rsidP="00ED6077">
      <w:pPr>
        <w:tabs>
          <w:tab w:val="left" w:pos="0"/>
        </w:tabs>
        <w:suppressAutoHyphens/>
        <w:jc w:val="both"/>
        <w:rPr>
          <w:spacing w:val="-3"/>
          <w:szCs w:val="20"/>
        </w:rPr>
      </w:pPr>
      <w:r>
        <w:rPr>
          <w:spacing w:val="-3"/>
        </w:rPr>
        <w:t xml:space="preserve">Stephanie Van Steyn, </w:t>
      </w:r>
    </w:p>
    <w:p w14:paraId="562E3619" w14:textId="77777777" w:rsidR="00ED6077" w:rsidRDefault="00ED6077" w:rsidP="00ED6077">
      <w:pPr>
        <w:tabs>
          <w:tab w:val="left" w:pos="0"/>
        </w:tabs>
        <w:suppressAutoHyphens/>
        <w:jc w:val="both"/>
        <w:rPr>
          <w:bCs/>
          <w:iCs/>
          <w:spacing w:val="-3"/>
        </w:rPr>
      </w:pPr>
      <w:r>
        <w:rPr>
          <w:spacing w:val="-3"/>
        </w:rPr>
        <w:t>Director of Human Resources</w:t>
      </w:r>
      <w:r>
        <w:rPr>
          <w:spacing w:val="-3"/>
        </w:rPr>
        <w:tab/>
      </w:r>
      <w:r>
        <w:rPr>
          <w:spacing w:val="-3"/>
        </w:rPr>
        <w:tab/>
      </w:r>
      <w:r>
        <w:rPr>
          <w:spacing w:val="-3"/>
        </w:rPr>
        <w:tab/>
      </w:r>
      <w:r>
        <w:rPr>
          <w:bCs/>
          <w:iCs/>
          <w:spacing w:val="-3"/>
        </w:rPr>
        <w:t>Telephone:</w:t>
      </w:r>
      <w:r>
        <w:rPr>
          <w:bCs/>
          <w:iCs/>
          <w:spacing w:val="-3"/>
        </w:rPr>
        <w:tab/>
        <w:t>____________________________</w:t>
      </w:r>
    </w:p>
    <w:p w14:paraId="45DE4C33" w14:textId="77777777" w:rsidR="00ED6077" w:rsidRDefault="00ED6077" w:rsidP="00ED6077">
      <w:pPr>
        <w:tabs>
          <w:tab w:val="left" w:pos="0"/>
        </w:tabs>
        <w:suppressAutoHyphens/>
        <w:jc w:val="both"/>
        <w:rPr>
          <w:bCs/>
          <w:iCs/>
          <w:spacing w:val="-3"/>
        </w:rPr>
      </w:pPr>
    </w:p>
    <w:p w14:paraId="67999CAC" w14:textId="77777777" w:rsidR="00534659" w:rsidRDefault="00534659" w:rsidP="00534659">
      <w:pPr>
        <w:tabs>
          <w:tab w:val="left" w:pos="0"/>
        </w:tabs>
        <w:suppressAutoHyphens/>
        <w:jc w:val="both"/>
        <w:rPr>
          <w:b/>
          <w:spacing w:val="-3"/>
        </w:rPr>
      </w:pPr>
      <w:bookmarkStart w:id="0" w:name="_GoBack"/>
      <w:bookmarkEnd w:id="0"/>
    </w:p>
    <w:p w14:paraId="0B1C67AD" w14:textId="77777777" w:rsidR="00534659" w:rsidRDefault="00534659" w:rsidP="00534659">
      <w:pPr>
        <w:tabs>
          <w:tab w:val="left" w:pos="0"/>
        </w:tabs>
        <w:suppressAutoHyphens/>
        <w:jc w:val="both"/>
        <w:rPr>
          <w:b/>
          <w:spacing w:val="-3"/>
        </w:rPr>
      </w:pPr>
    </w:p>
    <w:p w14:paraId="5BC20E9E" w14:textId="77777777" w:rsidR="00534659" w:rsidRDefault="00534659" w:rsidP="00534659">
      <w:pPr>
        <w:tabs>
          <w:tab w:val="left" w:pos="0"/>
        </w:tabs>
        <w:suppressAutoHyphens/>
        <w:jc w:val="both"/>
        <w:rPr>
          <w:spacing w:val="-3"/>
        </w:rPr>
      </w:pPr>
      <w:r>
        <w:rPr>
          <w:b/>
          <w:spacing w:val="-3"/>
        </w:rPr>
        <w:t>APPROVED AS TO FORM:</w:t>
      </w:r>
    </w:p>
    <w:p w14:paraId="3EB7BB22" w14:textId="77777777" w:rsidR="00534659" w:rsidRDefault="00534659" w:rsidP="00534659">
      <w:pPr>
        <w:tabs>
          <w:tab w:val="left" w:pos="0"/>
        </w:tabs>
        <w:suppressAutoHyphens/>
        <w:jc w:val="both"/>
        <w:rPr>
          <w:spacing w:val="-3"/>
        </w:rPr>
      </w:pPr>
    </w:p>
    <w:p w14:paraId="2992EB3C" w14:textId="77777777" w:rsidR="00534659" w:rsidRDefault="00534659" w:rsidP="00534659">
      <w:pPr>
        <w:tabs>
          <w:tab w:val="left" w:pos="0"/>
        </w:tabs>
        <w:suppressAutoHyphens/>
        <w:jc w:val="both"/>
        <w:rPr>
          <w:spacing w:val="-3"/>
        </w:rPr>
      </w:pPr>
    </w:p>
    <w:p w14:paraId="04571526" w14:textId="77777777" w:rsidR="00534659" w:rsidRDefault="00534659" w:rsidP="00534659">
      <w:pPr>
        <w:tabs>
          <w:tab w:val="left" w:pos="0"/>
        </w:tabs>
        <w:suppressAutoHyphens/>
        <w:jc w:val="both"/>
        <w:rPr>
          <w:i/>
          <w:spacing w:val="-3"/>
        </w:rPr>
      </w:pPr>
      <w:r>
        <w:rPr>
          <w:spacing w:val="-3"/>
        </w:rPr>
        <w:t>_________________________________</w:t>
      </w:r>
    </w:p>
    <w:p w14:paraId="1BD2F6B3" w14:textId="77777777" w:rsidR="00534659" w:rsidRDefault="00534659" w:rsidP="00534659">
      <w:pPr>
        <w:tabs>
          <w:tab w:val="left" w:pos="0"/>
        </w:tabs>
        <w:suppressAutoHyphens/>
        <w:jc w:val="both"/>
        <w:rPr>
          <w:iCs/>
          <w:spacing w:val="-3"/>
        </w:rPr>
      </w:pPr>
      <w:r>
        <w:rPr>
          <w:iCs/>
          <w:spacing w:val="-3"/>
        </w:rPr>
        <w:t xml:space="preserve">L. David Nefouse, </w:t>
      </w:r>
    </w:p>
    <w:p w14:paraId="074EE4BB" w14:textId="77777777" w:rsidR="00534659" w:rsidRDefault="00534659" w:rsidP="00534659">
      <w:pPr>
        <w:tabs>
          <w:tab w:val="left" w:pos="0"/>
        </w:tabs>
        <w:suppressAutoHyphens/>
        <w:jc w:val="both"/>
        <w:rPr>
          <w:iCs/>
          <w:spacing w:val="-3"/>
        </w:rPr>
      </w:pPr>
      <w:r>
        <w:rPr>
          <w:iCs/>
          <w:spacing w:val="-3"/>
        </w:rPr>
        <w:t>City Attorney</w:t>
      </w:r>
    </w:p>
    <w:p w14:paraId="4B8C3990" w14:textId="66D0C8C9" w:rsidR="008F40AD" w:rsidRDefault="00C35690">
      <w:pPr>
        <w:pStyle w:val="Title"/>
      </w:pPr>
      <w:r>
        <w:lastRenderedPageBreak/>
        <w:t>A</w:t>
      </w:r>
      <w:r w:rsidR="00015E86">
        <w:t>TTACHMENT 1</w:t>
      </w:r>
    </w:p>
    <w:p w14:paraId="4B8C3991" w14:textId="77777777" w:rsidR="008F40AD" w:rsidRDefault="008F40AD">
      <w:pPr>
        <w:pStyle w:val="Subtitle"/>
      </w:pPr>
      <w:r>
        <w:t>REQUEST FOR PROPOSAL</w:t>
      </w:r>
    </w:p>
    <w:p w14:paraId="4B8C3992" w14:textId="15B557D6" w:rsidR="00BD08D0" w:rsidRDefault="008F40AD" w:rsidP="00BD08D0">
      <w:pPr>
        <w:pStyle w:val="Title"/>
      </w:pPr>
      <w:r>
        <w:br w:type="page"/>
      </w:r>
      <w:r w:rsidR="00015E86">
        <w:lastRenderedPageBreak/>
        <w:t>ATTACHMENT 2</w:t>
      </w:r>
    </w:p>
    <w:p w14:paraId="4B8C3993" w14:textId="77777777" w:rsidR="00BD08D0" w:rsidRDefault="00771055" w:rsidP="00BD08D0">
      <w:pPr>
        <w:pStyle w:val="Subtitle"/>
      </w:pPr>
      <w:r>
        <w:t>CONSULTANT’S PROPOSAL</w:t>
      </w:r>
    </w:p>
    <w:p w14:paraId="4B8C3994" w14:textId="5761CDE8" w:rsidR="00771055" w:rsidRDefault="00771055" w:rsidP="00771055">
      <w:pPr>
        <w:pStyle w:val="Title"/>
      </w:pPr>
      <w:r>
        <w:br w:type="page"/>
      </w:r>
      <w:r w:rsidR="00015E86">
        <w:lastRenderedPageBreak/>
        <w:t>ATTACHMENT 3</w:t>
      </w:r>
    </w:p>
    <w:p w14:paraId="4B8C3995" w14:textId="77777777" w:rsidR="00771055" w:rsidRDefault="00771055" w:rsidP="00771055">
      <w:pPr>
        <w:pStyle w:val="Subtitle"/>
      </w:pPr>
      <w:r>
        <w:t>SCHEDULE OF ACTIVITIES</w:t>
      </w:r>
    </w:p>
    <w:p w14:paraId="4B8C3996" w14:textId="77777777" w:rsidR="00771055" w:rsidRPr="00771055" w:rsidRDefault="00771055" w:rsidP="00771055">
      <w:pPr>
        <w:pStyle w:val="BodyText"/>
      </w:pPr>
    </w:p>
    <w:p w14:paraId="4B8C3997" w14:textId="77777777" w:rsidR="00BD08D0" w:rsidRPr="00BD08D0" w:rsidRDefault="00BD08D0" w:rsidP="00BD08D0">
      <w:pPr>
        <w:pStyle w:val="BodyText"/>
      </w:pPr>
    </w:p>
    <w:p w14:paraId="4B8C3998" w14:textId="77777777" w:rsidR="008F40AD" w:rsidRDefault="008F40AD">
      <w:pPr>
        <w:rPr>
          <w:rFonts w:ascii="Arial" w:hAnsi="Arial" w:cs="Arial"/>
          <w:sz w:val="36"/>
          <w:szCs w:val="36"/>
        </w:rPr>
      </w:pPr>
    </w:p>
    <w:p w14:paraId="4B8C3999" w14:textId="77777777" w:rsidR="008F40AD" w:rsidRDefault="008F40AD">
      <w:pPr>
        <w:rPr>
          <w:rFonts w:ascii="Arial" w:hAnsi="Arial" w:cs="Arial"/>
          <w:sz w:val="36"/>
          <w:szCs w:val="36"/>
        </w:rPr>
      </w:pPr>
    </w:p>
    <w:p w14:paraId="4B8C399A" w14:textId="77777777" w:rsidR="008F40AD" w:rsidRDefault="008F40AD">
      <w:pPr>
        <w:rPr>
          <w:rFonts w:ascii="Arial" w:hAnsi="Arial" w:cs="Arial"/>
          <w:sz w:val="36"/>
          <w:szCs w:val="36"/>
        </w:rPr>
      </w:pPr>
    </w:p>
    <w:p w14:paraId="4B8C399B" w14:textId="77777777" w:rsidR="008F40AD" w:rsidRDefault="008F40AD">
      <w:pPr>
        <w:rPr>
          <w:rFonts w:ascii="Arial" w:hAnsi="Arial" w:cs="Arial"/>
          <w:sz w:val="36"/>
          <w:szCs w:val="36"/>
        </w:rPr>
      </w:pPr>
    </w:p>
    <w:p w14:paraId="4B8C399C" w14:textId="77777777" w:rsidR="008F40AD" w:rsidRDefault="008F40AD">
      <w:pPr>
        <w:rPr>
          <w:rFonts w:ascii="Arial" w:hAnsi="Arial" w:cs="Arial"/>
          <w:sz w:val="36"/>
          <w:szCs w:val="36"/>
        </w:rPr>
      </w:pPr>
    </w:p>
    <w:p w14:paraId="4B8C399D" w14:textId="77777777" w:rsidR="008F40AD" w:rsidRDefault="008F40AD">
      <w:pPr>
        <w:jc w:val="center"/>
        <w:rPr>
          <w:rFonts w:ascii="Arial" w:hAnsi="Arial" w:cs="Arial"/>
          <w:sz w:val="40"/>
          <w:szCs w:val="40"/>
        </w:rPr>
      </w:pPr>
    </w:p>
    <w:sectPr w:rsidR="008F40AD" w:rsidSect="00287544">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52553" w14:textId="77777777" w:rsidR="00BD3C99" w:rsidRDefault="00BD3C99">
      <w:r>
        <w:separator/>
      </w:r>
    </w:p>
  </w:endnote>
  <w:endnote w:type="continuationSeparator" w:id="0">
    <w:p w14:paraId="6DE5F88B" w14:textId="77777777" w:rsidR="00BD3C99" w:rsidRDefault="00BD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InterFace DaMa"/>
    <w:charset w:val="00"/>
    <w:family w:val="swiss"/>
    <w:pitch w:val="variable"/>
    <w:sig w:usb0="80000027" w:usb1="00000000" w:usb2="00000000" w:usb3="00000000" w:csb0="00000001" w:csb1="00000000"/>
  </w:font>
  <w:font w:name="MetaBold-Caps">
    <w:altName w:val="InterFace DaMa"/>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33745"/>
      <w:docPartObj>
        <w:docPartGallery w:val="Page Numbers (Bottom of Page)"/>
        <w:docPartUnique/>
      </w:docPartObj>
    </w:sdtPr>
    <w:sdtEndPr>
      <w:rPr>
        <w:noProof/>
      </w:rPr>
    </w:sdtEndPr>
    <w:sdtContent>
      <w:p w14:paraId="7DD4DBFE" w14:textId="6BDB2381" w:rsidR="00287544" w:rsidRDefault="00287544">
        <w:pPr>
          <w:pStyle w:val="Footer"/>
          <w:jc w:val="right"/>
        </w:pPr>
        <w:r>
          <w:fldChar w:fldCharType="begin"/>
        </w:r>
        <w:r>
          <w:instrText xml:space="preserve"> PAGE   \* MERGEFORMAT </w:instrText>
        </w:r>
        <w:r>
          <w:fldChar w:fldCharType="separate"/>
        </w:r>
        <w:r w:rsidR="00ED6077">
          <w:rPr>
            <w:noProof/>
          </w:rPr>
          <w:t>9</w:t>
        </w:r>
        <w:r>
          <w:rPr>
            <w:noProof/>
          </w:rPr>
          <w:fldChar w:fldCharType="end"/>
        </w:r>
      </w:p>
    </w:sdtContent>
  </w:sdt>
  <w:p w14:paraId="0E95D906" w14:textId="77777777" w:rsidR="00287544" w:rsidRDefault="00287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29212"/>
      <w:docPartObj>
        <w:docPartGallery w:val="Page Numbers (Bottom of Page)"/>
        <w:docPartUnique/>
      </w:docPartObj>
    </w:sdtPr>
    <w:sdtEndPr>
      <w:rPr>
        <w:noProof/>
      </w:rPr>
    </w:sdtEndPr>
    <w:sdtContent>
      <w:p w14:paraId="71D9FDCF" w14:textId="1927BE69" w:rsidR="00287544" w:rsidRDefault="0028754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5DE10B" w14:textId="77777777" w:rsidR="00287544" w:rsidRDefault="0028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1215" w14:textId="77777777" w:rsidR="00BD3C99" w:rsidRDefault="00BD3C99">
      <w:r>
        <w:separator/>
      </w:r>
    </w:p>
  </w:footnote>
  <w:footnote w:type="continuationSeparator" w:id="0">
    <w:p w14:paraId="05E9573E" w14:textId="77777777" w:rsidR="00BD3C99" w:rsidRDefault="00BD3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907B66"/>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F7425A5E"/>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80"/>
    <w:multiLevelType w:val="singleLevel"/>
    <w:tmpl w:val="4C76C508"/>
    <w:lvl w:ilvl="0">
      <w:start w:val="1"/>
      <w:numFmt w:val="bullet"/>
      <w:pStyle w:val="ListBullet5"/>
      <w:lvlText w:val=""/>
      <w:lvlJc w:val="left"/>
      <w:pPr>
        <w:tabs>
          <w:tab w:val="num" w:pos="1800"/>
        </w:tabs>
        <w:ind w:left="1800" w:hanging="360"/>
      </w:pPr>
      <w:rPr>
        <w:rFonts w:ascii="Wingdings" w:hAnsi="Wingdings" w:hint="default"/>
      </w:rPr>
    </w:lvl>
  </w:abstractNum>
  <w:abstractNum w:abstractNumId="3" w15:restartNumberingAfterBreak="0">
    <w:nsid w:val="FFFFFF81"/>
    <w:multiLevelType w:val="singleLevel"/>
    <w:tmpl w:val="F41EC886"/>
    <w:lvl w:ilvl="0">
      <w:start w:val="1"/>
      <w:numFmt w:val="bullet"/>
      <w:pStyle w:val="ListBullet4"/>
      <w:lvlText w:val="o"/>
      <w:lvlJc w:val="left"/>
      <w:pPr>
        <w:tabs>
          <w:tab w:val="num" w:pos="1440"/>
        </w:tabs>
        <w:ind w:left="1440" w:hanging="360"/>
      </w:pPr>
      <w:rPr>
        <w:rFonts w:ascii="Courier New" w:hAnsi="Courier New" w:hint="default"/>
      </w:rPr>
    </w:lvl>
  </w:abstractNum>
  <w:abstractNum w:abstractNumId="4" w15:restartNumberingAfterBreak="0">
    <w:nsid w:val="FFFFFF82"/>
    <w:multiLevelType w:val="singleLevel"/>
    <w:tmpl w:val="5B8212EA"/>
    <w:lvl w:ilvl="0">
      <w:start w:val="1"/>
      <w:numFmt w:val="bullet"/>
      <w:pStyle w:val="ListBullet3"/>
      <w:lvlText w:val=""/>
      <w:lvlJc w:val="left"/>
      <w:pPr>
        <w:tabs>
          <w:tab w:val="num" w:pos="1080"/>
        </w:tabs>
        <w:ind w:left="1080" w:hanging="360"/>
      </w:pPr>
      <w:rPr>
        <w:rFonts w:ascii="Wingdings" w:hAnsi="Wingdings" w:hint="default"/>
      </w:rPr>
    </w:lvl>
  </w:abstractNum>
  <w:abstractNum w:abstractNumId="5" w15:restartNumberingAfterBreak="0">
    <w:nsid w:val="FFFFFF83"/>
    <w:multiLevelType w:val="singleLevel"/>
    <w:tmpl w:val="E5D2480C"/>
    <w:lvl w:ilvl="0">
      <w:start w:val="1"/>
      <w:numFmt w:val="bullet"/>
      <w:pStyle w:val="ListBullet2"/>
      <w:lvlText w:val="o"/>
      <w:lvlJc w:val="left"/>
      <w:pPr>
        <w:tabs>
          <w:tab w:val="num" w:pos="720"/>
        </w:tabs>
        <w:ind w:left="720" w:hanging="360"/>
      </w:pPr>
      <w:rPr>
        <w:rFonts w:ascii="Courier New" w:hAnsi="Courier New" w:hint="default"/>
      </w:rPr>
    </w:lvl>
  </w:abstractNum>
  <w:abstractNum w:abstractNumId="6" w15:restartNumberingAfterBreak="0">
    <w:nsid w:val="FFFFFF89"/>
    <w:multiLevelType w:val="singleLevel"/>
    <w:tmpl w:val="585297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54E407A"/>
    <w:multiLevelType w:val="multilevel"/>
    <w:tmpl w:val="3DD813BE"/>
    <w:lvl w:ilvl="0">
      <w:start w:val="1"/>
      <w:numFmt w:val="decimal"/>
      <w:lvlRestart w:val="0"/>
      <w:pStyle w:val="Heading1"/>
      <w:lvlText w:val="%1."/>
      <w:lvlJc w:val="left"/>
      <w:pPr>
        <w:tabs>
          <w:tab w:val="num" w:pos="1800"/>
        </w:tabs>
        <w:ind w:left="360" w:firstLine="720"/>
      </w:pPr>
      <w:rPr>
        <w:rFonts w:hint="default"/>
        <w:color w:val="000000"/>
      </w:rPr>
    </w:lvl>
    <w:lvl w:ilvl="1">
      <w:start w:val="1"/>
      <w:numFmt w:val="upperLetter"/>
      <w:pStyle w:val="Heading2"/>
      <w:lvlText w:val="%2."/>
      <w:lvlJc w:val="left"/>
      <w:pPr>
        <w:tabs>
          <w:tab w:val="num" w:pos="2160"/>
        </w:tabs>
        <w:ind w:left="0" w:firstLine="1440"/>
      </w:pPr>
      <w:rPr>
        <w:rFonts w:hint="default"/>
        <w:color w:val="000000"/>
      </w:rPr>
    </w:lvl>
    <w:lvl w:ilvl="2">
      <w:start w:val="1"/>
      <w:numFmt w:val="decimal"/>
      <w:pStyle w:val="Heading3"/>
      <w:lvlText w:val="(%3)"/>
      <w:lvlJc w:val="left"/>
      <w:pPr>
        <w:tabs>
          <w:tab w:val="num" w:pos="2880"/>
        </w:tabs>
        <w:ind w:left="2880" w:hanging="720"/>
      </w:pPr>
      <w:rPr>
        <w:rFonts w:hint="default"/>
        <w:color w:val="000000"/>
      </w:rPr>
    </w:lvl>
    <w:lvl w:ilvl="3">
      <w:start w:val="1"/>
      <w:numFmt w:val="lowerLetter"/>
      <w:pStyle w:val="Heading4"/>
      <w:lvlText w:val="%4)"/>
      <w:lvlJc w:val="left"/>
      <w:pPr>
        <w:tabs>
          <w:tab w:val="num" w:pos="3600"/>
        </w:tabs>
        <w:ind w:left="0" w:firstLine="2880"/>
      </w:pPr>
      <w:rPr>
        <w:rFonts w:hint="default"/>
        <w:color w:val="000000"/>
      </w:rPr>
    </w:lvl>
    <w:lvl w:ilvl="4">
      <w:start w:val="1"/>
      <w:numFmt w:val="decimal"/>
      <w:pStyle w:val="Heading5"/>
      <w:lvlText w:val="(%5)"/>
      <w:lvlJc w:val="left"/>
      <w:pPr>
        <w:tabs>
          <w:tab w:val="num" w:pos="4320"/>
        </w:tabs>
        <w:ind w:left="0" w:firstLine="3600"/>
      </w:pPr>
      <w:rPr>
        <w:rFonts w:hint="default"/>
        <w:color w:val="000000"/>
      </w:rPr>
    </w:lvl>
    <w:lvl w:ilvl="5">
      <w:start w:val="1"/>
      <w:numFmt w:val="lowerLetter"/>
      <w:pStyle w:val="Heading6"/>
      <w:lvlText w:val="(%6)"/>
      <w:lvlJc w:val="left"/>
      <w:pPr>
        <w:tabs>
          <w:tab w:val="num" w:pos="5040"/>
        </w:tabs>
        <w:ind w:left="0" w:firstLine="4320"/>
      </w:pPr>
      <w:rPr>
        <w:rFonts w:hint="default"/>
        <w:color w:val="000000"/>
      </w:rPr>
    </w:lvl>
    <w:lvl w:ilvl="6">
      <w:start w:val="1"/>
      <w:numFmt w:val="lowerRoman"/>
      <w:pStyle w:val="Heading7"/>
      <w:lvlText w:val="(%7)"/>
      <w:lvlJc w:val="left"/>
      <w:pPr>
        <w:tabs>
          <w:tab w:val="num" w:pos="5760"/>
        </w:tabs>
        <w:ind w:left="0" w:firstLine="5040"/>
      </w:pPr>
      <w:rPr>
        <w:rFonts w:hint="default"/>
        <w:color w:val="000000"/>
      </w:rPr>
    </w:lvl>
    <w:lvl w:ilvl="7">
      <w:start w:val="1"/>
      <w:numFmt w:val="lowerLetter"/>
      <w:pStyle w:val="Heading8"/>
      <w:lvlText w:val="[%8]"/>
      <w:lvlJc w:val="left"/>
      <w:pPr>
        <w:tabs>
          <w:tab w:val="num" w:pos="6480"/>
        </w:tabs>
        <w:ind w:left="0" w:firstLine="5760"/>
      </w:pPr>
      <w:rPr>
        <w:rFonts w:hint="default"/>
        <w:color w:val="000000"/>
      </w:rPr>
    </w:lvl>
    <w:lvl w:ilvl="8">
      <w:start w:val="1"/>
      <w:numFmt w:val="lowerRoman"/>
      <w:pStyle w:val="Heading9"/>
      <w:lvlText w:val="[%9]"/>
      <w:lvlJc w:val="left"/>
      <w:pPr>
        <w:tabs>
          <w:tab w:val="num" w:pos="7920"/>
        </w:tabs>
        <w:ind w:left="0" w:firstLine="7200"/>
      </w:pPr>
      <w:rPr>
        <w:rFonts w:hint="default"/>
        <w:color w:val="000000"/>
      </w:rPr>
    </w:lvl>
  </w:abstractNum>
  <w:abstractNum w:abstractNumId="8" w15:restartNumberingAfterBreak="0">
    <w:nsid w:val="19F03FDE"/>
    <w:multiLevelType w:val="hybridMultilevel"/>
    <w:tmpl w:val="E842BEDA"/>
    <w:lvl w:ilvl="0" w:tplc="FEAE101E">
      <w:start w:val="1"/>
      <w:numFmt w:val="bullet"/>
      <w:pStyle w:val="BulletIndent1"/>
      <w:lvlText w:val=""/>
      <w:lvlJc w:val="left"/>
      <w:pPr>
        <w:tabs>
          <w:tab w:val="num" w:pos="2160"/>
        </w:tabs>
        <w:ind w:left="216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263B"/>
    <w:multiLevelType w:val="hybridMultilevel"/>
    <w:tmpl w:val="96642820"/>
    <w:lvl w:ilvl="0" w:tplc="B4747C5C">
      <w:start w:val="1"/>
      <w:numFmt w:val="decimal"/>
      <w:pStyle w:val="ListNumb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C5782"/>
    <w:multiLevelType w:val="hybridMultilevel"/>
    <w:tmpl w:val="E1A622D6"/>
    <w:lvl w:ilvl="0" w:tplc="5C661CF4">
      <w:start w:val="1"/>
      <w:numFmt w:val="bullet"/>
      <w:pStyle w:val="BulletInden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F126F"/>
    <w:multiLevelType w:val="hybridMultilevel"/>
    <w:tmpl w:val="BB46138A"/>
    <w:lvl w:ilvl="0" w:tplc="7FFA2A5E">
      <w:start w:val="1"/>
      <w:numFmt w:val="decimal"/>
      <w:pStyle w:val="List2"/>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AC0C25"/>
    <w:multiLevelType w:val="hybridMultilevel"/>
    <w:tmpl w:val="6458F226"/>
    <w:lvl w:ilvl="0" w:tplc="FE5250D8">
      <w:start w:val="1"/>
      <w:numFmt w:val="bullet"/>
      <w:pStyle w:val="BulletIndent15"/>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572AFE"/>
    <w:multiLevelType w:val="hybridMultilevel"/>
    <w:tmpl w:val="B21C83D2"/>
    <w:lvl w:ilvl="0" w:tplc="1234A1B6">
      <w:start w:val="1"/>
      <w:numFmt w:val="upperLetter"/>
      <w:pStyle w:val="ListNumber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E13EE"/>
    <w:multiLevelType w:val="hybridMultilevel"/>
    <w:tmpl w:val="E3468EA6"/>
    <w:lvl w:ilvl="0" w:tplc="1BB660F4">
      <w:start w:val="1"/>
      <w:numFmt w:val="bullet"/>
      <w:pStyle w:val="BulletBlo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614DA"/>
    <w:multiLevelType w:val="hybridMultilevel"/>
    <w:tmpl w:val="242ACE88"/>
    <w:lvl w:ilvl="0" w:tplc="E69EEB04">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0B2BA5"/>
    <w:multiLevelType w:val="hybridMultilevel"/>
    <w:tmpl w:val="1B10987C"/>
    <w:lvl w:ilvl="0" w:tplc="B3847812">
      <w:start w:val="1"/>
      <w:numFmt w:val="upperLetter"/>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10"/>
  </w:num>
  <w:num w:numId="5">
    <w:abstractNumId w:val="8"/>
  </w:num>
  <w:num w:numId="6">
    <w:abstractNumId w:val="12"/>
  </w:num>
  <w:num w:numId="7">
    <w:abstractNumId w:val="6"/>
  </w:num>
  <w:num w:numId="8">
    <w:abstractNumId w:val="5"/>
  </w:num>
  <w:num w:numId="9">
    <w:abstractNumId w:val="4"/>
  </w:num>
  <w:num w:numId="10">
    <w:abstractNumId w:val="3"/>
  </w:num>
  <w:num w:numId="11">
    <w:abstractNumId w:val="2"/>
  </w:num>
  <w:num w:numId="12">
    <w:abstractNumId w:val="9"/>
  </w:num>
  <w:num w:numId="13">
    <w:abstractNumId w:val="13"/>
  </w:num>
  <w:num w:numId="14">
    <w:abstractNumId w:val="11"/>
  </w:num>
  <w:num w:numId="15">
    <w:abstractNumId w:val="15"/>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beringName1" w:val="Standard Outline Arabics - (Wrapping).dot:Heading"/>
  </w:docVars>
  <w:rsids>
    <w:rsidRoot w:val="0030153D"/>
    <w:rsid w:val="0000604F"/>
    <w:rsid w:val="00015E86"/>
    <w:rsid w:val="000241C4"/>
    <w:rsid w:val="00026997"/>
    <w:rsid w:val="00061ABD"/>
    <w:rsid w:val="00073587"/>
    <w:rsid w:val="00090961"/>
    <w:rsid w:val="000C6A0E"/>
    <w:rsid w:val="000D2ABD"/>
    <w:rsid w:val="000E0296"/>
    <w:rsid w:val="000F2735"/>
    <w:rsid w:val="0010622E"/>
    <w:rsid w:val="00113073"/>
    <w:rsid w:val="00134E94"/>
    <w:rsid w:val="00153E3F"/>
    <w:rsid w:val="00154207"/>
    <w:rsid w:val="0017249E"/>
    <w:rsid w:val="00172A0B"/>
    <w:rsid w:val="001816EB"/>
    <w:rsid w:val="001A0016"/>
    <w:rsid w:val="001C329C"/>
    <w:rsid w:val="001D278E"/>
    <w:rsid w:val="001E4CC7"/>
    <w:rsid w:val="001F3C2A"/>
    <w:rsid w:val="00245E41"/>
    <w:rsid w:val="00251F32"/>
    <w:rsid w:val="00287544"/>
    <w:rsid w:val="002961E0"/>
    <w:rsid w:val="0030153D"/>
    <w:rsid w:val="0031432A"/>
    <w:rsid w:val="003223A9"/>
    <w:rsid w:val="00327C26"/>
    <w:rsid w:val="003506EC"/>
    <w:rsid w:val="00373DC2"/>
    <w:rsid w:val="003C1759"/>
    <w:rsid w:val="004156F5"/>
    <w:rsid w:val="004166B6"/>
    <w:rsid w:val="00425C08"/>
    <w:rsid w:val="00432593"/>
    <w:rsid w:val="00450BEA"/>
    <w:rsid w:val="00464F8A"/>
    <w:rsid w:val="004D53B7"/>
    <w:rsid w:val="00504598"/>
    <w:rsid w:val="005158A7"/>
    <w:rsid w:val="00534659"/>
    <w:rsid w:val="00551EBC"/>
    <w:rsid w:val="005D5049"/>
    <w:rsid w:val="005D5062"/>
    <w:rsid w:val="00623700"/>
    <w:rsid w:val="00675A2C"/>
    <w:rsid w:val="00676DAB"/>
    <w:rsid w:val="006B7270"/>
    <w:rsid w:val="006C3875"/>
    <w:rsid w:val="006C5E88"/>
    <w:rsid w:val="00712E8D"/>
    <w:rsid w:val="007147D9"/>
    <w:rsid w:val="0074668E"/>
    <w:rsid w:val="007529E0"/>
    <w:rsid w:val="00771055"/>
    <w:rsid w:val="0077532D"/>
    <w:rsid w:val="00780424"/>
    <w:rsid w:val="007A582A"/>
    <w:rsid w:val="007A7232"/>
    <w:rsid w:val="00800ED9"/>
    <w:rsid w:val="00802A49"/>
    <w:rsid w:val="00806D85"/>
    <w:rsid w:val="008406A4"/>
    <w:rsid w:val="00881C65"/>
    <w:rsid w:val="008921BD"/>
    <w:rsid w:val="00897FA8"/>
    <w:rsid w:val="008B490B"/>
    <w:rsid w:val="008E4C0D"/>
    <w:rsid w:val="008F40AD"/>
    <w:rsid w:val="008F7EE0"/>
    <w:rsid w:val="00900127"/>
    <w:rsid w:val="00911AF2"/>
    <w:rsid w:val="00912DC7"/>
    <w:rsid w:val="00914A08"/>
    <w:rsid w:val="00916ADD"/>
    <w:rsid w:val="00931587"/>
    <w:rsid w:val="00941890"/>
    <w:rsid w:val="00945B6C"/>
    <w:rsid w:val="0099558E"/>
    <w:rsid w:val="009B7481"/>
    <w:rsid w:val="009E2735"/>
    <w:rsid w:val="00A0445A"/>
    <w:rsid w:val="00A652E8"/>
    <w:rsid w:val="00AC5F09"/>
    <w:rsid w:val="00B00F75"/>
    <w:rsid w:val="00B261EC"/>
    <w:rsid w:val="00B72E62"/>
    <w:rsid w:val="00B81084"/>
    <w:rsid w:val="00BB0188"/>
    <w:rsid w:val="00BB4B6F"/>
    <w:rsid w:val="00BD08D0"/>
    <w:rsid w:val="00BD3C99"/>
    <w:rsid w:val="00C342FC"/>
    <w:rsid w:val="00C35690"/>
    <w:rsid w:val="00C70C80"/>
    <w:rsid w:val="00C82041"/>
    <w:rsid w:val="00CA46E0"/>
    <w:rsid w:val="00CC534B"/>
    <w:rsid w:val="00CD373B"/>
    <w:rsid w:val="00D25C94"/>
    <w:rsid w:val="00D57A34"/>
    <w:rsid w:val="00DA69F7"/>
    <w:rsid w:val="00DB13D4"/>
    <w:rsid w:val="00DE05B7"/>
    <w:rsid w:val="00E25D35"/>
    <w:rsid w:val="00E52060"/>
    <w:rsid w:val="00E65845"/>
    <w:rsid w:val="00EA08DA"/>
    <w:rsid w:val="00ED6077"/>
    <w:rsid w:val="00EF29E6"/>
    <w:rsid w:val="00F05B88"/>
    <w:rsid w:val="00F07A92"/>
    <w:rsid w:val="00FA177B"/>
    <w:rsid w:val="00FB06B7"/>
    <w:rsid w:val="00FB2E8D"/>
    <w:rsid w:val="00FB6886"/>
    <w:rsid w:val="00FC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86017"/>
    <o:shapelayout v:ext="edit">
      <o:idmap v:ext="edit" data="1"/>
    </o:shapelayout>
  </w:shapeDefaults>
  <w:decimalSymbol w:val="."/>
  <w:listSeparator w:val=","/>
  <w14:docId w14:val="4B8C393F"/>
  <w15:docId w15:val="{AC42BFAB-CEE0-47A1-A4E2-9C75D122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Base"/>
    <w:next w:val="BodyText"/>
    <w:qFormat/>
    <w:pPr>
      <w:numPr>
        <w:numId w:val="18"/>
      </w:numPr>
      <w:jc w:val="both"/>
      <w:outlineLvl w:val="0"/>
    </w:pPr>
    <w:rPr>
      <w:rFonts w:cs="Arial"/>
      <w:bCs/>
      <w:kern w:val="32"/>
      <w:szCs w:val="32"/>
    </w:rPr>
  </w:style>
  <w:style w:type="paragraph" w:styleId="Heading2">
    <w:name w:val="heading 2"/>
    <w:basedOn w:val="HeadingBase"/>
    <w:next w:val="BodyText"/>
    <w:qFormat/>
    <w:pPr>
      <w:numPr>
        <w:ilvl w:val="1"/>
        <w:numId w:val="18"/>
      </w:numPr>
      <w:jc w:val="both"/>
      <w:outlineLvl w:val="1"/>
    </w:pPr>
    <w:rPr>
      <w:rFonts w:cs="Arial"/>
      <w:bCs/>
      <w:iCs/>
      <w:szCs w:val="28"/>
    </w:rPr>
  </w:style>
  <w:style w:type="paragraph" w:styleId="Heading3">
    <w:name w:val="heading 3"/>
    <w:basedOn w:val="HeadingBase"/>
    <w:next w:val="BodyText"/>
    <w:qFormat/>
    <w:pPr>
      <w:numPr>
        <w:ilvl w:val="2"/>
        <w:numId w:val="18"/>
      </w:numPr>
      <w:jc w:val="both"/>
      <w:outlineLvl w:val="2"/>
    </w:pPr>
    <w:rPr>
      <w:rFonts w:cs="Arial"/>
      <w:bCs/>
      <w:szCs w:val="26"/>
    </w:rPr>
  </w:style>
  <w:style w:type="paragraph" w:styleId="Heading4">
    <w:name w:val="heading 4"/>
    <w:basedOn w:val="HeadingBase"/>
    <w:next w:val="BodyText"/>
    <w:qFormat/>
    <w:pPr>
      <w:numPr>
        <w:ilvl w:val="3"/>
        <w:numId w:val="18"/>
      </w:numPr>
      <w:outlineLvl w:val="3"/>
    </w:pPr>
    <w:rPr>
      <w:bCs/>
      <w:szCs w:val="28"/>
    </w:rPr>
  </w:style>
  <w:style w:type="paragraph" w:styleId="Heading5">
    <w:name w:val="heading 5"/>
    <w:basedOn w:val="HeadingBase"/>
    <w:next w:val="BodyText"/>
    <w:qFormat/>
    <w:pPr>
      <w:numPr>
        <w:ilvl w:val="4"/>
        <w:numId w:val="18"/>
      </w:numPr>
      <w:outlineLvl w:val="4"/>
    </w:pPr>
    <w:rPr>
      <w:bCs/>
      <w:iCs/>
      <w:szCs w:val="26"/>
    </w:rPr>
  </w:style>
  <w:style w:type="paragraph" w:styleId="Heading6">
    <w:name w:val="heading 6"/>
    <w:basedOn w:val="HeadingBase"/>
    <w:next w:val="BodyText"/>
    <w:qFormat/>
    <w:pPr>
      <w:numPr>
        <w:ilvl w:val="5"/>
        <w:numId w:val="18"/>
      </w:numPr>
      <w:outlineLvl w:val="5"/>
    </w:pPr>
    <w:rPr>
      <w:bCs/>
      <w:szCs w:val="22"/>
    </w:rPr>
  </w:style>
  <w:style w:type="paragraph" w:styleId="Heading7">
    <w:name w:val="heading 7"/>
    <w:basedOn w:val="HeadingBase"/>
    <w:next w:val="BodyText"/>
    <w:qFormat/>
    <w:pPr>
      <w:numPr>
        <w:ilvl w:val="6"/>
        <w:numId w:val="18"/>
      </w:numPr>
      <w:outlineLvl w:val="6"/>
    </w:pPr>
  </w:style>
  <w:style w:type="paragraph" w:styleId="Heading8">
    <w:name w:val="heading 8"/>
    <w:basedOn w:val="HeadingBase"/>
    <w:next w:val="BodyText"/>
    <w:qFormat/>
    <w:pPr>
      <w:numPr>
        <w:ilvl w:val="7"/>
        <w:numId w:val="18"/>
      </w:numPr>
      <w:outlineLvl w:val="7"/>
    </w:pPr>
    <w:rPr>
      <w:iCs/>
    </w:rPr>
  </w:style>
  <w:style w:type="paragraph" w:styleId="Heading9">
    <w:name w:val="heading 9"/>
    <w:basedOn w:val="HeadingBase"/>
    <w:next w:val="BodyText"/>
    <w:qFormat/>
    <w:pPr>
      <w:numPr>
        <w:ilvl w:val="8"/>
        <w:numId w:val="1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Heading1"/>
    <w:pPr>
      <w:spacing w:after="240"/>
    </w:pPr>
  </w:style>
  <w:style w:type="paragraph" w:customStyle="1" w:styleId="BlockText5">
    <w:name w:val="Block Text .5&quot;"/>
    <w:basedOn w:val="BodyText"/>
    <w:pPr>
      <w:ind w:left="720"/>
    </w:pPr>
  </w:style>
  <w:style w:type="paragraph" w:styleId="BodyText">
    <w:name w:val="Body Text"/>
    <w:basedOn w:val="Normal"/>
    <w:pPr>
      <w:spacing w:after="240"/>
    </w:pPr>
  </w:style>
  <w:style w:type="character" w:styleId="PageNumber">
    <w:name w:val="page number"/>
    <w:rPr>
      <w:sz w:val="24"/>
    </w:rPr>
  </w:style>
  <w:style w:type="paragraph" w:styleId="Footer">
    <w:name w:val="footer"/>
    <w:basedOn w:val="Normal"/>
    <w:link w:val="FooterChar"/>
    <w:uiPriority w:val="99"/>
    <w:pPr>
      <w:tabs>
        <w:tab w:val="center" w:pos="4680"/>
      </w:tabs>
    </w:pPr>
    <w:rPr>
      <w:sz w:val="20"/>
    </w:rPr>
  </w:style>
  <w:style w:type="paragraph" w:customStyle="1" w:styleId="BlockText1">
    <w:name w:val="Block Text 1&quot;"/>
    <w:basedOn w:val="BodyText"/>
    <w:pPr>
      <w:ind w:left="1440"/>
    </w:pPr>
  </w:style>
  <w:style w:type="paragraph" w:customStyle="1" w:styleId="BodyTextFirst5">
    <w:name w:val="Body Text First .5&quot;"/>
    <w:basedOn w:val="BodyText"/>
    <w:pPr>
      <w:ind w:firstLine="720"/>
    </w:pPr>
  </w:style>
  <w:style w:type="paragraph" w:styleId="Header">
    <w:name w:val="header"/>
    <w:basedOn w:val="Normal"/>
    <w:pPr>
      <w:tabs>
        <w:tab w:val="center" w:pos="4320"/>
        <w:tab w:val="right" w:pos="8640"/>
      </w:tabs>
    </w:pPr>
  </w:style>
  <w:style w:type="paragraph" w:styleId="ListBullet">
    <w:name w:val="List Bullet"/>
    <w:basedOn w:val="Normal"/>
    <w:pPr>
      <w:numPr>
        <w:numId w:val="7"/>
      </w:numPr>
    </w:pPr>
  </w:style>
  <w:style w:type="paragraph" w:styleId="Title">
    <w:name w:val="Title"/>
    <w:basedOn w:val="Normal"/>
    <w:next w:val="BodyText"/>
    <w:qFormat/>
    <w:pPr>
      <w:keepNext/>
      <w:keepLines/>
      <w:spacing w:after="240"/>
      <w:jc w:val="center"/>
      <w:outlineLvl w:val="0"/>
    </w:pPr>
    <w:rPr>
      <w:rFonts w:cs="Arial"/>
      <w:b/>
      <w:bCs/>
      <w:szCs w:val="32"/>
    </w:rPr>
  </w:style>
  <w:style w:type="paragraph" w:styleId="TOC1">
    <w:name w:val="toc 1"/>
    <w:basedOn w:val="Normal"/>
    <w:semiHidden/>
    <w:pPr>
      <w:keepLines/>
      <w:spacing w:before="240"/>
    </w:pPr>
  </w:style>
  <w:style w:type="paragraph" w:styleId="TOC2">
    <w:name w:val="toc 2"/>
    <w:basedOn w:val="TOC1"/>
    <w:semiHidden/>
    <w:pPr>
      <w:ind w:left="360"/>
    </w:pPr>
  </w:style>
  <w:style w:type="character" w:styleId="EndnoteReference">
    <w:name w:val="endnote reference"/>
    <w:semiHidden/>
    <w:rPr>
      <w:sz w:val="20"/>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2448" w:hRule="exact" w:hSpace="187" w:vSpace="187" w:wrap="around" w:hAnchor="page" w:xAlign="center" w:yAlign="bottom"/>
      <w:ind w:left="2880"/>
    </w:pPr>
    <w:rPr>
      <w:rFonts w:cs="Arial"/>
    </w:rPr>
  </w:style>
  <w:style w:type="paragraph" w:styleId="EnvelopeReturn">
    <w:name w:val="envelope return"/>
    <w:basedOn w:val="Normal"/>
    <w:pPr>
      <w:ind w:right="7920"/>
    </w:pPr>
    <w:rPr>
      <w:rFonts w:ascii="MetaNormal-Roman" w:hAnsi="MetaNormal-Roman" w:cs="Arial"/>
      <w:sz w:val="16"/>
      <w:szCs w:val="20"/>
    </w:rPr>
  </w:style>
  <w:style w:type="character" w:styleId="FootnoteReference">
    <w:name w:val="footnote reference"/>
    <w:semiHidden/>
    <w:rPr>
      <w:sz w:val="20"/>
      <w:vertAlign w:val="superscript"/>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Number">
    <w:name w:val="List Number"/>
    <w:basedOn w:val="Normal"/>
    <w:pPr>
      <w:numPr>
        <w:numId w:val="12"/>
      </w:numPr>
      <w:tabs>
        <w:tab w:val="clear" w:pos="1080"/>
        <w:tab w:val="left" w:pos="720"/>
      </w:tabs>
      <w:spacing w:after="240"/>
    </w:pPr>
  </w:style>
  <w:style w:type="paragraph" w:styleId="ListNumber2">
    <w:name w:val="List Number 2"/>
    <w:basedOn w:val="Normal"/>
    <w:pPr>
      <w:numPr>
        <w:numId w:val="13"/>
      </w:numPr>
      <w:tabs>
        <w:tab w:val="clear" w:pos="1080"/>
        <w:tab w:val="left" w:pos="720"/>
      </w:tabs>
      <w:spacing w:after="240"/>
    </w:pPr>
  </w:style>
  <w:style w:type="paragraph" w:styleId="TOC3">
    <w:name w:val="toc 3"/>
    <w:basedOn w:val="TOC2"/>
    <w:semiHidden/>
    <w:pPr>
      <w:ind w:left="720"/>
    </w:pPr>
  </w:style>
  <w:style w:type="paragraph" w:styleId="TOC4">
    <w:name w:val="toc 4"/>
    <w:basedOn w:val="TOC3"/>
    <w:semiHidden/>
    <w:pPr>
      <w:ind w:left="1080"/>
    </w:pPr>
  </w:style>
  <w:style w:type="paragraph" w:styleId="TOC5">
    <w:name w:val="toc 5"/>
    <w:basedOn w:val="TOC4"/>
    <w:semiHidden/>
    <w:pPr>
      <w:ind w:left="1440"/>
    </w:pPr>
  </w:style>
  <w:style w:type="paragraph" w:styleId="TOC6">
    <w:name w:val="toc 6"/>
    <w:basedOn w:val="TOC5"/>
    <w:semiHidden/>
    <w:pPr>
      <w:ind w:left="1800"/>
    </w:pPr>
  </w:style>
  <w:style w:type="paragraph" w:styleId="TOC7">
    <w:name w:val="toc 7"/>
    <w:basedOn w:val="TOC6"/>
    <w:semiHidden/>
    <w:pPr>
      <w:ind w:left="2160"/>
    </w:pPr>
  </w:style>
  <w:style w:type="paragraph" w:styleId="TOC8">
    <w:name w:val="toc 8"/>
    <w:basedOn w:val="TOC7"/>
    <w:semiHidden/>
    <w:pPr>
      <w:ind w:left="2520"/>
    </w:pPr>
  </w:style>
  <w:style w:type="paragraph" w:styleId="TOC9">
    <w:name w:val="toc 9"/>
    <w:basedOn w:val="TOC8"/>
    <w:semiHidden/>
    <w:pPr>
      <w:ind w:left="2880"/>
    </w:pPr>
  </w:style>
  <w:style w:type="paragraph" w:customStyle="1" w:styleId="SpecialPhrase">
    <w:name w:val="Special Phrase"/>
    <w:basedOn w:val="Normal"/>
    <w:pPr>
      <w:spacing w:before="240" w:line="240" w:lineRule="exact"/>
      <w:jc w:val="center"/>
    </w:pPr>
    <w:rPr>
      <w:rFonts w:ascii="MetaBold-Caps" w:hAnsi="MetaBold-Caps"/>
    </w:rPr>
  </w:style>
  <w:style w:type="paragraph" w:customStyle="1" w:styleId="GeneralUse">
    <w:name w:val="General Use"/>
    <w:basedOn w:val="Normal"/>
    <w:pPr>
      <w:spacing w:after="240"/>
    </w:pPr>
  </w:style>
  <w:style w:type="paragraph" w:customStyle="1" w:styleId="BodyTextFirst1">
    <w:name w:val="Body Text First 1&quot;"/>
    <w:basedOn w:val="BodyText"/>
    <w:pPr>
      <w:ind w:firstLine="1440"/>
    </w:pPr>
  </w:style>
  <w:style w:type="paragraph" w:customStyle="1" w:styleId="Quote11">
    <w:name w:val="Quote 1&quot; / 1&quot;"/>
    <w:basedOn w:val="Normal"/>
    <w:pPr>
      <w:spacing w:after="240"/>
      <w:ind w:left="1440" w:right="1440"/>
    </w:pPr>
  </w:style>
  <w:style w:type="paragraph" w:customStyle="1" w:styleId="Quote55">
    <w:name w:val="Quote .5&quot; / .5&quot;"/>
    <w:basedOn w:val="Normal"/>
    <w:pPr>
      <w:spacing w:after="240"/>
      <w:ind w:left="720" w:right="720"/>
    </w:pPr>
  </w:style>
  <w:style w:type="paragraph" w:customStyle="1" w:styleId="TitleLeft">
    <w:name w:val="Title Left"/>
    <w:basedOn w:val="Normal"/>
    <w:next w:val="BodyText"/>
    <w:pPr>
      <w:keepNext/>
      <w:keepLines/>
      <w:spacing w:after="240"/>
      <w:outlineLvl w:val="0"/>
    </w:pPr>
    <w:rPr>
      <w: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BodyText"/>
    <w:autoRedefine/>
    <w:semiHidden/>
    <w:pPr>
      <w:ind w:left="240" w:hanging="240"/>
    </w:pPr>
  </w:style>
  <w:style w:type="paragraph" w:styleId="Index2">
    <w:name w:val="index 2"/>
    <w:basedOn w:val="Normal"/>
    <w:next w:val="BodyText"/>
    <w:autoRedefine/>
    <w:semiHidden/>
    <w:pPr>
      <w:ind w:left="480" w:hanging="240"/>
    </w:pPr>
  </w:style>
  <w:style w:type="paragraph" w:styleId="Index3">
    <w:name w:val="index 3"/>
    <w:basedOn w:val="Normal"/>
    <w:next w:val="BodyText"/>
    <w:autoRedefine/>
    <w:semiHidden/>
    <w:pPr>
      <w:ind w:left="720" w:hanging="240"/>
    </w:pPr>
  </w:style>
  <w:style w:type="paragraph" w:styleId="Index4">
    <w:name w:val="index 4"/>
    <w:basedOn w:val="Normal"/>
    <w:next w:val="BodyText"/>
    <w:autoRedefine/>
    <w:semiHidden/>
    <w:pPr>
      <w:ind w:left="960" w:hanging="240"/>
    </w:pPr>
  </w:style>
  <w:style w:type="paragraph" w:styleId="Index5">
    <w:name w:val="index 5"/>
    <w:basedOn w:val="Normal"/>
    <w:next w:val="BodyText"/>
    <w:autoRedefine/>
    <w:semiHidden/>
    <w:pPr>
      <w:ind w:left="1200" w:hanging="240"/>
    </w:pPr>
  </w:style>
  <w:style w:type="paragraph" w:styleId="Index6">
    <w:name w:val="index 6"/>
    <w:basedOn w:val="Normal"/>
    <w:next w:val="BodyText"/>
    <w:autoRedefine/>
    <w:semiHidden/>
    <w:pPr>
      <w:ind w:left="1440" w:hanging="240"/>
    </w:pPr>
  </w:style>
  <w:style w:type="paragraph" w:styleId="Index7">
    <w:name w:val="index 7"/>
    <w:basedOn w:val="Normal"/>
    <w:next w:val="BodyText"/>
    <w:autoRedefine/>
    <w:semiHidden/>
    <w:pPr>
      <w:ind w:left="1680" w:hanging="240"/>
    </w:pPr>
  </w:style>
  <w:style w:type="paragraph" w:styleId="Index8">
    <w:name w:val="index 8"/>
    <w:basedOn w:val="Normal"/>
    <w:next w:val="BodyText"/>
    <w:autoRedefine/>
    <w:semiHidden/>
    <w:pPr>
      <w:ind w:left="1920" w:hanging="240"/>
    </w:pPr>
  </w:style>
  <w:style w:type="paragraph" w:styleId="Index9">
    <w:name w:val="index 9"/>
    <w:basedOn w:val="Normal"/>
    <w:next w:val="BodyText"/>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numPr>
        <w:numId w:val="14"/>
      </w:numPr>
      <w:spacing w:after="240"/>
      <w:ind w:left="720" w:firstLine="0"/>
    </w:pPr>
  </w:style>
  <w:style w:type="paragraph" w:styleId="ListBullet4">
    <w:name w:val="List Bullet 4"/>
    <w:basedOn w:val="Normal"/>
    <w:pPr>
      <w:numPr>
        <w:numId w:val="10"/>
      </w:numPr>
    </w:pPr>
  </w:style>
  <w:style w:type="paragraph" w:styleId="ListBullet5">
    <w:name w:val="List Bullet 5"/>
    <w:basedOn w:val="Normal"/>
    <w:pPr>
      <w:numPr>
        <w:numId w:val="11"/>
      </w:numPr>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cs="Courier New"/>
      <w:szCs w:val="20"/>
    </w:rPr>
  </w:style>
  <w:style w:type="paragraph" w:styleId="Salutation">
    <w:name w:val="Salutation"/>
    <w:basedOn w:val="Normal"/>
    <w:next w:val="Normal"/>
  </w:style>
  <w:style w:type="paragraph" w:styleId="Signature">
    <w:name w:val="Signature"/>
    <w:basedOn w:val="Normal"/>
    <w:pPr>
      <w:keepNext/>
      <w:spacing w:after="240"/>
    </w:pPr>
  </w:style>
  <w:style w:type="paragraph" w:styleId="Subtitle">
    <w:name w:val="Subtitle"/>
    <w:basedOn w:val="Normal"/>
    <w:next w:val="BodyText"/>
    <w:qFormat/>
    <w:pPr>
      <w:spacing w:after="240"/>
      <w:jc w:val="center"/>
      <w:outlineLvl w:val="1"/>
    </w:pPr>
    <w:rPr>
      <w:rFonts w:cs="Arial"/>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customStyle="1" w:styleId="BulletBlock">
    <w:name w:val="Bullet Block"/>
    <w:basedOn w:val="Normal"/>
    <w:pPr>
      <w:numPr>
        <w:numId w:val="3"/>
      </w:numPr>
      <w:spacing w:after="240"/>
      <w:ind w:hanging="720"/>
    </w:pPr>
  </w:style>
  <w:style w:type="paragraph" w:customStyle="1" w:styleId="BulletIndent5">
    <w:name w:val="Bullet Indent .5"/>
    <w:basedOn w:val="BulletBlock"/>
    <w:pPr>
      <w:numPr>
        <w:numId w:val="4"/>
      </w:numPr>
    </w:pPr>
  </w:style>
  <w:style w:type="paragraph" w:customStyle="1" w:styleId="BulletIndent1">
    <w:name w:val="Bullet Indent 1"/>
    <w:basedOn w:val="BulletIndent5"/>
    <w:pPr>
      <w:numPr>
        <w:numId w:val="5"/>
      </w:numPr>
      <w:tabs>
        <w:tab w:val="left" w:pos="2160"/>
      </w:tabs>
      <w:ind w:hanging="720"/>
    </w:pPr>
  </w:style>
  <w:style w:type="paragraph" w:customStyle="1" w:styleId="BulletIndent15">
    <w:name w:val="Bullet Indent 1.5"/>
    <w:basedOn w:val="BulletIndent1"/>
    <w:pPr>
      <w:numPr>
        <w:numId w:val="6"/>
      </w:numPr>
      <w:tabs>
        <w:tab w:val="left" w:pos="2160"/>
        <w:tab w:val="left" w:pos="2880"/>
      </w:tabs>
    </w:pPr>
    <w:rPr>
      <w:bCs/>
    </w:rPr>
  </w:style>
  <w:style w:type="paragraph" w:customStyle="1" w:styleId="Quote15">
    <w:name w:val="Quote 1&quot; / .5&quot;"/>
    <w:basedOn w:val="Normal"/>
    <w:pPr>
      <w:spacing w:after="240"/>
      <w:ind w:left="1440" w:right="720"/>
    </w:pPr>
  </w:style>
  <w:style w:type="paragraph" w:styleId="ListNumber3">
    <w:name w:val="List Number 3"/>
    <w:basedOn w:val="Normal"/>
    <w:pPr>
      <w:numPr>
        <w:numId w:val="16"/>
      </w:numPr>
      <w:tabs>
        <w:tab w:val="left" w:pos="1440"/>
      </w:tabs>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customStyle="1" w:styleId="ListNumber1">
    <w:name w:val="List Number 1"/>
    <w:basedOn w:val="Normal"/>
    <w:pPr>
      <w:numPr>
        <w:numId w:val="15"/>
      </w:numPr>
      <w:spacing w:after="2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rPr>
      <w:sz w:val="16"/>
      <w:szCs w:val="16"/>
    </w:rPr>
  </w:style>
  <w:style w:type="character" w:styleId="Emphasis">
    <w:name w:val="Emphasis"/>
    <w:qFormat/>
    <w:rPr>
      <w:i/>
      <w:iCs/>
    </w:rPr>
  </w:style>
  <w:style w:type="character" w:styleId="FollowedHyperlink">
    <w:name w:val="FollowedHyperlink"/>
    <w:rPr>
      <w:color w:val="800080"/>
      <w:u w:val="single"/>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LineNumber">
    <w:name w:val="line number"/>
    <w:basedOn w:val="DefaultParagraphFont"/>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4">
    <w:name w:val="List Number 4"/>
    <w:basedOn w:val="Normal"/>
    <w:pPr>
      <w:numPr>
        <w:numId w:val="1"/>
      </w:numPr>
    </w:pPr>
  </w:style>
  <w:style w:type="paragraph" w:styleId="ListNumber5">
    <w:name w:val="List Number 5"/>
    <w:basedOn w:val="Normal"/>
    <w:pPr>
      <w:numPr>
        <w:numId w:val="2"/>
      </w:numPr>
    </w:pPr>
  </w:style>
  <w:style w:type="character" w:styleId="Strong">
    <w:name w:val="Strong"/>
    <w:qFormat/>
    <w:rPr>
      <w:b/>
      <w:bCs/>
    </w:rPr>
  </w:style>
  <w:style w:type="character" w:customStyle="1" w:styleId="FooterChar">
    <w:name w:val="Footer Char"/>
    <w:basedOn w:val="DefaultParagraphFont"/>
    <w:link w:val="Footer"/>
    <w:uiPriority w:val="99"/>
    <w:rsid w:val="0010622E"/>
    <w:rPr>
      <w:szCs w:val="24"/>
    </w:rPr>
  </w:style>
  <w:style w:type="paragraph" w:styleId="BalloonText">
    <w:name w:val="Balloon Text"/>
    <w:basedOn w:val="Normal"/>
    <w:link w:val="BalloonTextChar"/>
    <w:rsid w:val="004156F5"/>
    <w:rPr>
      <w:rFonts w:ascii="Tahoma" w:hAnsi="Tahoma" w:cs="Tahoma"/>
      <w:sz w:val="16"/>
      <w:szCs w:val="16"/>
    </w:rPr>
  </w:style>
  <w:style w:type="character" w:customStyle="1" w:styleId="BalloonTextChar">
    <w:name w:val="Balloon Text Char"/>
    <w:basedOn w:val="DefaultParagraphFont"/>
    <w:link w:val="BalloonText"/>
    <w:rsid w:val="0041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272">
      <w:bodyDiv w:val="1"/>
      <w:marLeft w:val="0"/>
      <w:marRight w:val="0"/>
      <w:marTop w:val="0"/>
      <w:marBottom w:val="0"/>
      <w:divBdr>
        <w:top w:val="none" w:sz="0" w:space="0" w:color="auto"/>
        <w:left w:val="none" w:sz="0" w:space="0" w:color="auto"/>
        <w:bottom w:val="none" w:sz="0" w:space="0" w:color="auto"/>
        <w:right w:val="none" w:sz="0" w:space="0" w:color="auto"/>
      </w:divBdr>
    </w:div>
    <w:div w:id="251666342">
      <w:bodyDiv w:val="1"/>
      <w:marLeft w:val="0"/>
      <w:marRight w:val="0"/>
      <w:marTop w:val="0"/>
      <w:marBottom w:val="0"/>
      <w:divBdr>
        <w:top w:val="none" w:sz="0" w:space="0" w:color="auto"/>
        <w:left w:val="none" w:sz="0" w:space="0" w:color="auto"/>
        <w:bottom w:val="none" w:sz="0" w:space="0" w:color="auto"/>
        <w:right w:val="none" w:sz="0" w:space="0" w:color="auto"/>
      </w:divBdr>
    </w:div>
    <w:div w:id="280502209">
      <w:bodyDiv w:val="1"/>
      <w:marLeft w:val="0"/>
      <w:marRight w:val="0"/>
      <w:marTop w:val="0"/>
      <w:marBottom w:val="0"/>
      <w:divBdr>
        <w:top w:val="none" w:sz="0" w:space="0" w:color="auto"/>
        <w:left w:val="none" w:sz="0" w:space="0" w:color="auto"/>
        <w:bottom w:val="none" w:sz="0" w:space="0" w:color="auto"/>
        <w:right w:val="none" w:sz="0" w:space="0" w:color="auto"/>
      </w:divBdr>
    </w:div>
    <w:div w:id="758673672">
      <w:bodyDiv w:val="1"/>
      <w:marLeft w:val="0"/>
      <w:marRight w:val="0"/>
      <w:marTop w:val="0"/>
      <w:marBottom w:val="0"/>
      <w:divBdr>
        <w:top w:val="none" w:sz="0" w:space="0" w:color="auto"/>
        <w:left w:val="none" w:sz="0" w:space="0" w:color="auto"/>
        <w:bottom w:val="none" w:sz="0" w:space="0" w:color="auto"/>
        <w:right w:val="none" w:sz="0" w:space="0" w:color="auto"/>
      </w:divBdr>
    </w:div>
    <w:div w:id="1031801066">
      <w:bodyDiv w:val="1"/>
      <w:marLeft w:val="0"/>
      <w:marRight w:val="0"/>
      <w:marTop w:val="0"/>
      <w:marBottom w:val="0"/>
      <w:divBdr>
        <w:top w:val="none" w:sz="0" w:space="0" w:color="auto"/>
        <w:left w:val="none" w:sz="0" w:space="0" w:color="auto"/>
        <w:bottom w:val="none" w:sz="0" w:space="0" w:color="auto"/>
        <w:right w:val="none" w:sz="0" w:space="0" w:color="auto"/>
      </w:divBdr>
    </w:div>
    <w:div w:id="1087045769">
      <w:bodyDiv w:val="1"/>
      <w:marLeft w:val="0"/>
      <w:marRight w:val="0"/>
      <w:marTop w:val="0"/>
      <w:marBottom w:val="0"/>
      <w:divBdr>
        <w:top w:val="none" w:sz="0" w:space="0" w:color="auto"/>
        <w:left w:val="none" w:sz="0" w:space="0" w:color="auto"/>
        <w:bottom w:val="none" w:sz="0" w:space="0" w:color="auto"/>
        <w:right w:val="none" w:sz="0" w:space="0" w:color="auto"/>
      </w:divBdr>
    </w:div>
    <w:div w:id="1293515462">
      <w:bodyDiv w:val="1"/>
      <w:marLeft w:val="0"/>
      <w:marRight w:val="0"/>
      <w:marTop w:val="0"/>
      <w:marBottom w:val="0"/>
      <w:divBdr>
        <w:top w:val="none" w:sz="0" w:space="0" w:color="auto"/>
        <w:left w:val="none" w:sz="0" w:space="0" w:color="auto"/>
        <w:bottom w:val="none" w:sz="0" w:space="0" w:color="auto"/>
        <w:right w:val="none" w:sz="0" w:space="0" w:color="auto"/>
      </w:divBdr>
    </w:div>
    <w:div w:id="1422869534">
      <w:bodyDiv w:val="1"/>
      <w:marLeft w:val="0"/>
      <w:marRight w:val="0"/>
      <w:marTop w:val="0"/>
      <w:marBottom w:val="0"/>
      <w:divBdr>
        <w:top w:val="none" w:sz="0" w:space="0" w:color="auto"/>
        <w:left w:val="none" w:sz="0" w:space="0" w:color="auto"/>
        <w:bottom w:val="none" w:sz="0" w:space="0" w:color="auto"/>
        <w:right w:val="none" w:sz="0" w:space="0" w:color="auto"/>
      </w:divBdr>
    </w:div>
    <w:div w:id="1568491800">
      <w:bodyDiv w:val="1"/>
      <w:marLeft w:val="0"/>
      <w:marRight w:val="0"/>
      <w:marTop w:val="0"/>
      <w:marBottom w:val="0"/>
      <w:divBdr>
        <w:top w:val="none" w:sz="0" w:space="0" w:color="auto"/>
        <w:left w:val="none" w:sz="0" w:space="0" w:color="auto"/>
        <w:bottom w:val="none" w:sz="0" w:space="0" w:color="auto"/>
        <w:right w:val="none" w:sz="0" w:space="0" w:color="auto"/>
      </w:divBdr>
    </w:div>
    <w:div w:id="1720276978">
      <w:bodyDiv w:val="1"/>
      <w:marLeft w:val="0"/>
      <w:marRight w:val="0"/>
      <w:marTop w:val="0"/>
      <w:marBottom w:val="0"/>
      <w:divBdr>
        <w:top w:val="none" w:sz="0" w:space="0" w:color="auto"/>
        <w:left w:val="none" w:sz="0" w:space="0" w:color="auto"/>
        <w:bottom w:val="none" w:sz="0" w:space="0" w:color="auto"/>
        <w:right w:val="none" w:sz="0" w:space="0" w:color="auto"/>
      </w:divBdr>
    </w:div>
    <w:div w:id="1792285185">
      <w:bodyDiv w:val="1"/>
      <w:marLeft w:val="0"/>
      <w:marRight w:val="0"/>
      <w:marTop w:val="0"/>
      <w:marBottom w:val="0"/>
      <w:divBdr>
        <w:top w:val="none" w:sz="0" w:space="0" w:color="auto"/>
        <w:left w:val="none" w:sz="0" w:space="0" w:color="auto"/>
        <w:bottom w:val="none" w:sz="0" w:space="0" w:color="auto"/>
        <w:right w:val="none" w:sz="0" w:space="0" w:color="auto"/>
      </w:divBdr>
    </w:div>
    <w:div w:id="1865289192">
      <w:bodyDiv w:val="1"/>
      <w:marLeft w:val="0"/>
      <w:marRight w:val="0"/>
      <w:marTop w:val="0"/>
      <w:marBottom w:val="0"/>
      <w:divBdr>
        <w:top w:val="none" w:sz="0" w:space="0" w:color="auto"/>
        <w:left w:val="none" w:sz="0" w:space="0" w:color="auto"/>
        <w:bottom w:val="none" w:sz="0" w:space="0" w:color="auto"/>
        <w:right w:val="none" w:sz="0" w:space="0" w:color="auto"/>
      </w:divBdr>
    </w:div>
    <w:div w:id="18691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QD2UCF5UJE4V-1179973600-27</_dlc_DocId>
    <_dlc_DocIdUrl xmlns="7184055b-e5ea-4162-8b19-ace5c644b73a">
      <Url>http://intranet2/ls/_layouts/15/DocIdRedir.aspx?ID=QD2UCF5UJE4V-1179973600-27</Url>
      <Description>QD2UCF5UJE4V-1179973600-27</Description>
    </_dlc_DocIdUrl>
    <Description0 xmlns="b59b5696-2eb4-4c94-8e0c-0fc6926f133c">Contract</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70DFB-CCCD-47DB-9CA3-98819C87F579}">
  <ds:schemaRefs>
    <ds:schemaRef ds:uri="http://schemas.microsoft.com/office/2006/metadata/longProperties"/>
  </ds:schemaRefs>
</ds:datastoreItem>
</file>

<file path=customXml/itemProps2.xml><?xml version="1.0" encoding="utf-8"?>
<ds:datastoreItem xmlns:ds="http://schemas.openxmlformats.org/officeDocument/2006/customXml" ds:itemID="{C632897F-58B9-482D-8848-86918F5EAD59}">
  <ds:schemaRefs>
    <ds:schemaRef ds:uri="http://purl.org/dc/elements/1.1/"/>
    <ds:schemaRef ds:uri="http://schemas.microsoft.com/office/2006/documentManagement/types"/>
    <ds:schemaRef ds:uri="b59b5696-2eb4-4c94-8e0c-0fc6926f133c"/>
    <ds:schemaRef ds:uri="http://purl.org/dc/terms/"/>
    <ds:schemaRef ds:uri="http://schemas.openxmlformats.org/package/2006/metadata/core-properties"/>
    <ds:schemaRef ds:uri="7184055b-e5ea-4162-8b19-ace5c644b73a"/>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BF3DB08-D77C-4AF1-9224-26CD375CFA2B}">
  <ds:schemaRefs>
    <ds:schemaRef ds:uri="http://schemas.microsoft.com/sharepoint/v3/contenttype/forms"/>
  </ds:schemaRefs>
</ds:datastoreItem>
</file>

<file path=customXml/itemProps4.xml><?xml version="1.0" encoding="utf-8"?>
<ds:datastoreItem xmlns:ds="http://schemas.openxmlformats.org/officeDocument/2006/customXml" ds:itemID="{C192DFB4-C5CB-435B-BD27-89A73A73E59E}">
  <ds:schemaRefs>
    <ds:schemaRef ds:uri="http://schemas.microsoft.com/sharepoint/events"/>
  </ds:schemaRefs>
</ds:datastoreItem>
</file>

<file path=customXml/itemProps5.xml><?xml version="1.0" encoding="utf-8"?>
<ds:datastoreItem xmlns:ds="http://schemas.openxmlformats.org/officeDocument/2006/customXml" ds:itemID="{2ADDC46E-0B71-4F14-8828-FDD63A1D3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b59b5696-2eb4-4c94-8e0c-0fc6926f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Blank.Dot</vt:lpstr>
    </vt:vector>
  </TitlesOfParts>
  <Company>TSCG Solutions</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Blank.Dot</dc:title>
  <dc:subject>Default AutoText and Styles</dc:subject>
  <dc:creator>Cobey, Tricia</dc:creator>
  <cp:lastModifiedBy>Breitenbucher, Chelsea</cp:lastModifiedBy>
  <cp:revision>14</cp:revision>
  <cp:lastPrinted>2011-01-06T23:35:00Z</cp:lastPrinted>
  <dcterms:created xsi:type="dcterms:W3CDTF">2021-11-04T15:10:00Z</dcterms:created>
  <dcterms:modified xsi:type="dcterms:W3CDTF">2024-03-06T22:13:00Z</dcterms:modified>
  <cp:category>Template</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M5447-0001\1024594v1.doc</vt:lpwstr>
  </property>
  <property fmtid="{D5CDD505-2E9C-101B-9397-08002B2CF9AE}" pid="3" name="AuthorID">
    <vt:lpwstr>WRUDELL</vt:lpwstr>
  </property>
  <property fmtid="{D5CDD505-2E9C-101B-9397-08002B2CF9AE}" pid="4" name="DocType">
    <vt:lpwstr>AGREE</vt:lpwstr>
  </property>
  <property fmtid="{D5CDD505-2E9C-101B-9397-08002B2CF9AE}" pid="5" name="Description">
    <vt:lpwstr>Agreement for Professional Services - Manteca RDA (Stephen Clark)</vt:lpwstr>
  </property>
  <property fmtid="{D5CDD505-2E9C-101B-9397-08002B2CF9AE}" pid="6" name="Client">
    <vt:lpwstr>M5447</vt:lpwstr>
  </property>
  <property fmtid="{D5CDD505-2E9C-101B-9397-08002B2CF9AE}" pid="7" name="Matter">
    <vt:lpwstr>0001</vt:lpwstr>
  </property>
  <property fmtid="{D5CDD505-2E9C-101B-9397-08002B2CF9AE}" pid="8" name="DocID">
    <vt:lpwstr>1024594</vt:lpwstr>
  </property>
  <property fmtid="{D5CDD505-2E9C-101B-9397-08002B2CF9AE}" pid="9" name="DocVersion">
    <vt:lpwstr>1</vt:lpwstr>
  </property>
  <property fmtid="{D5CDD505-2E9C-101B-9397-08002B2CF9AE}" pid="10" name="_dlc_DocId">
    <vt:lpwstr>DS6S4WKU732Q-145-281</vt:lpwstr>
  </property>
  <property fmtid="{D5CDD505-2E9C-101B-9397-08002B2CF9AE}" pid="11" name="_dlc_DocIdItemGuid">
    <vt:lpwstr>7be8b6a4-986c-4512-84d1-61fcdd6b8a2a</vt:lpwstr>
  </property>
  <property fmtid="{D5CDD505-2E9C-101B-9397-08002B2CF9AE}" pid="12" name="_dlc_DocIdUrl">
    <vt:lpwstr>http://intranet/adminservices/_layouts/DocIdRedir.aspx?ID=DS6S4WKU732Q-145-281, DS6S4WKU732Q-145-281</vt:lpwstr>
  </property>
  <property fmtid="{D5CDD505-2E9C-101B-9397-08002B2CF9AE}" pid="13" name="_Status">
    <vt:lpwstr>Not Started</vt:lpwstr>
  </property>
  <property fmtid="{D5CDD505-2E9C-101B-9397-08002B2CF9AE}" pid="14" name="ContentTypeId">
    <vt:lpwstr>0x0101007BDCB3ACD21F1341A2737A6D085F1B5F</vt:lpwstr>
  </property>
</Properties>
</file>