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DD0" w:rsidRPr="00100FC8" w:rsidRDefault="000C1CFF" w:rsidP="00A22856">
      <w:pPr>
        <w:jc w:val="right"/>
        <w:rPr>
          <w:sz w:val="24"/>
        </w:rPr>
      </w:pPr>
      <w:r>
        <w:rPr>
          <w:sz w:val="24"/>
        </w:rPr>
        <w:t>5/</w:t>
      </w:r>
      <w:r w:rsidR="00772462">
        <w:rPr>
          <w:sz w:val="24"/>
        </w:rPr>
        <w:t>2012</w:t>
      </w:r>
    </w:p>
    <w:p w:rsidR="0031773B" w:rsidRDefault="00FF1C69" w:rsidP="00BE2531">
      <w:pPr>
        <w:jc w:val="right"/>
        <w:rPr>
          <w:sz w:val="24"/>
        </w:rPr>
      </w:pPr>
      <w:r>
        <w:rPr>
          <w:sz w:val="24"/>
        </w:rPr>
        <w:t>SJCOG Board</w:t>
      </w:r>
    </w:p>
    <w:p w:rsidR="00757649" w:rsidRPr="00B612B8" w:rsidRDefault="00757649" w:rsidP="00B612B8">
      <w:pPr>
        <w:jc w:val="right"/>
        <w:rPr>
          <w:sz w:val="24"/>
        </w:rPr>
      </w:pPr>
    </w:p>
    <w:p w:rsidR="002A60CA" w:rsidRPr="00235E7F" w:rsidRDefault="002A60CA">
      <w:pPr>
        <w:pStyle w:val="Heading1"/>
        <w:rPr>
          <w:caps/>
        </w:rPr>
      </w:pPr>
      <w:r w:rsidRPr="00235E7F">
        <w:rPr>
          <w:caps/>
        </w:rPr>
        <w:t>Staff Report</w:t>
      </w:r>
    </w:p>
    <w:p w:rsidR="002A60CA" w:rsidRPr="00235E7F" w:rsidRDefault="002A60CA" w:rsidP="00E416B7">
      <w:pPr>
        <w:rPr>
          <w:b/>
          <w:sz w:val="36"/>
        </w:rPr>
      </w:pPr>
    </w:p>
    <w:p w:rsidR="002A60CA" w:rsidRPr="00BE2531" w:rsidRDefault="002A60CA" w:rsidP="00BE2531">
      <w:pPr>
        <w:tabs>
          <w:tab w:val="left" w:pos="-1440"/>
        </w:tabs>
        <w:ind w:left="4320" w:hanging="4320"/>
        <w:rPr>
          <w:sz w:val="28"/>
          <w:szCs w:val="28"/>
        </w:rPr>
      </w:pPr>
      <w:r w:rsidRPr="00235E7F">
        <w:rPr>
          <w:b/>
          <w:bCs/>
          <w:sz w:val="28"/>
        </w:rPr>
        <w:t>SUBJECT:</w:t>
      </w:r>
      <w:r w:rsidR="000E1BF0" w:rsidRPr="00235E7F">
        <w:rPr>
          <w:sz w:val="24"/>
        </w:rPr>
        <w:tab/>
      </w:r>
      <w:r w:rsidR="00347176">
        <w:rPr>
          <w:sz w:val="28"/>
          <w:szCs w:val="28"/>
        </w:rPr>
        <w:t xml:space="preserve">Annual </w:t>
      </w:r>
      <w:r w:rsidR="00490C41">
        <w:rPr>
          <w:sz w:val="28"/>
          <w:szCs w:val="28"/>
        </w:rPr>
        <w:t xml:space="preserve">Programmatic </w:t>
      </w:r>
      <w:r w:rsidR="00347176">
        <w:rPr>
          <w:sz w:val="28"/>
          <w:szCs w:val="28"/>
        </w:rPr>
        <w:t xml:space="preserve">Adjustment of </w:t>
      </w:r>
      <w:r w:rsidR="002732EB">
        <w:rPr>
          <w:sz w:val="28"/>
          <w:szCs w:val="28"/>
        </w:rPr>
        <w:t xml:space="preserve">the </w:t>
      </w:r>
      <w:r w:rsidR="00FB6F68">
        <w:rPr>
          <w:sz w:val="28"/>
          <w:szCs w:val="28"/>
        </w:rPr>
        <w:t>Regional</w:t>
      </w:r>
      <w:r w:rsidR="00BE2531">
        <w:rPr>
          <w:sz w:val="28"/>
          <w:szCs w:val="28"/>
        </w:rPr>
        <w:t xml:space="preserve"> </w:t>
      </w:r>
      <w:r w:rsidR="00347176">
        <w:rPr>
          <w:sz w:val="28"/>
          <w:szCs w:val="28"/>
        </w:rPr>
        <w:t>Transportation Impact Fee</w:t>
      </w:r>
      <w:r w:rsidR="000F6EE4">
        <w:rPr>
          <w:sz w:val="28"/>
          <w:szCs w:val="28"/>
        </w:rPr>
        <w:t xml:space="preserve"> (RTIF)</w:t>
      </w:r>
    </w:p>
    <w:p w:rsidR="002A60CA" w:rsidRPr="00235E7F" w:rsidRDefault="002A60CA">
      <w:pPr>
        <w:rPr>
          <w:sz w:val="24"/>
        </w:rPr>
      </w:pPr>
    </w:p>
    <w:p w:rsidR="00BD1740" w:rsidRDefault="002A60CA" w:rsidP="006926A1">
      <w:pPr>
        <w:tabs>
          <w:tab w:val="left" w:pos="-1440"/>
        </w:tabs>
        <w:rPr>
          <w:sz w:val="28"/>
          <w:szCs w:val="28"/>
        </w:rPr>
      </w:pPr>
      <w:r w:rsidRPr="00235E7F">
        <w:rPr>
          <w:b/>
          <w:bCs/>
          <w:sz w:val="28"/>
        </w:rPr>
        <w:t>RECOMMENDATION:</w:t>
      </w:r>
      <w:r w:rsidR="00D249BD" w:rsidRPr="00235E7F">
        <w:rPr>
          <w:sz w:val="24"/>
        </w:rPr>
        <w:t xml:space="preserve"> </w:t>
      </w:r>
      <w:r w:rsidR="00780B36" w:rsidRPr="00235E7F">
        <w:rPr>
          <w:sz w:val="24"/>
        </w:rPr>
        <w:tab/>
      </w:r>
      <w:r w:rsidR="00BE2531">
        <w:rPr>
          <w:sz w:val="24"/>
        </w:rPr>
        <w:tab/>
      </w:r>
      <w:r w:rsidR="006926A1">
        <w:rPr>
          <w:sz w:val="28"/>
          <w:szCs w:val="28"/>
        </w:rPr>
        <w:t>Information</w:t>
      </w:r>
    </w:p>
    <w:p w:rsidR="00EA0288" w:rsidRPr="00912F12" w:rsidRDefault="00EA0288" w:rsidP="00BD1740">
      <w:pPr>
        <w:tabs>
          <w:tab w:val="left" w:pos="-1440"/>
        </w:tabs>
        <w:ind w:left="3600" w:hanging="3600"/>
        <w:rPr>
          <w:sz w:val="28"/>
          <w:szCs w:val="28"/>
        </w:rPr>
      </w:pPr>
      <w:r>
        <w:rPr>
          <w:sz w:val="28"/>
          <w:szCs w:val="28"/>
        </w:rPr>
        <w:tab/>
      </w:r>
      <w:r>
        <w:rPr>
          <w:sz w:val="28"/>
          <w:szCs w:val="28"/>
        </w:rPr>
        <w:tab/>
      </w:r>
    </w:p>
    <w:p w:rsidR="002A60CA" w:rsidRDefault="002A60CA">
      <w:pPr>
        <w:rPr>
          <w:b/>
          <w:bCs/>
          <w:sz w:val="28"/>
        </w:rPr>
      </w:pPr>
      <w:r w:rsidRPr="00235E7F">
        <w:rPr>
          <w:b/>
          <w:bCs/>
          <w:sz w:val="28"/>
        </w:rPr>
        <w:t>DISCUSSION:</w:t>
      </w:r>
    </w:p>
    <w:p w:rsidR="001F06D5" w:rsidRPr="001F06D5" w:rsidRDefault="001F06D5" w:rsidP="00190E27">
      <w:pPr>
        <w:rPr>
          <w:sz w:val="16"/>
          <w:szCs w:val="16"/>
        </w:rPr>
      </w:pPr>
    </w:p>
    <w:p w:rsidR="00641443" w:rsidRPr="00190E27" w:rsidRDefault="00190E27" w:rsidP="00190E27">
      <w:pPr>
        <w:rPr>
          <w:sz w:val="24"/>
        </w:rPr>
      </w:pPr>
      <w:r>
        <w:rPr>
          <w:sz w:val="24"/>
        </w:rPr>
        <w:t xml:space="preserve">The RTIF Operating Agreement was fully executed by SJCOG and all member agencies by April 2006.  As part of the program’s policy, the RTIF structure will be adjusted on an annual basis.  </w:t>
      </w:r>
      <w:r w:rsidRPr="00190E27">
        <w:rPr>
          <w:sz w:val="24"/>
        </w:rPr>
        <w:t xml:space="preserve">Section 3.2  </w:t>
      </w:r>
      <w:r>
        <w:rPr>
          <w:sz w:val="24"/>
        </w:rPr>
        <w:t xml:space="preserve">from the Operating Agreement </w:t>
      </w:r>
      <w:r w:rsidR="00641443" w:rsidRPr="00190E27">
        <w:rPr>
          <w:sz w:val="24"/>
        </w:rPr>
        <w:t>states that the fee shall be adjusted by each Participating Agency on an annual basis at the beginning of each fiscal year (July 1) based on the Engineering News Record California Construction Code Index (CCCI).</w:t>
      </w:r>
    </w:p>
    <w:p w:rsidR="00CB7C64" w:rsidRPr="001F06D5" w:rsidRDefault="00CB7C64" w:rsidP="000E54E9">
      <w:pPr>
        <w:rPr>
          <w:sz w:val="16"/>
          <w:szCs w:val="16"/>
        </w:rPr>
      </w:pPr>
    </w:p>
    <w:p w:rsidR="00016869" w:rsidRDefault="00772462" w:rsidP="006926A1">
      <w:pPr>
        <w:pStyle w:val="BodyText"/>
        <w:spacing w:after="240"/>
        <w:contextualSpacing/>
        <w:rPr>
          <w:szCs w:val="24"/>
        </w:rPr>
      </w:pPr>
      <w:r>
        <w:t>The year 2010</w:t>
      </w:r>
      <w:r w:rsidR="00854778" w:rsidRPr="00CB7C64">
        <w:t xml:space="preserve"> annual adj</w:t>
      </w:r>
      <w:r w:rsidR="001D71DA" w:rsidRPr="00CB7C64">
        <w:t>ustment in the fee structure resulted in a</w:t>
      </w:r>
      <w:r w:rsidR="00F51BF3" w:rsidRPr="00CB7C64">
        <w:t xml:space="preserve"> -0.49</w:t>
      </w:r>
      <w:r w:rsidR="00854778" w:rsidRPr="00CB7C64">
        <w:t xml:space="preserve">% </w:t>
      </w:r>
      <w:r w:rsidR="00F51BF3" w:rsidRPr="00CB7C64">
        <w:t>decrease</w:t>
      </w:r>
      <w:r w:rsidR="001D71DA" w:rsidRPr="00CB7C64">
        <w:t xml:space="preserve"> </w:t>
      </w:r>
      <w:r w:rsidR="00854778" w:rsidRPr="00CB7C64">
        <w:t xml:space="preserve">based </w:t>
      </w:r>
      <w:r w:rsidR="00F51BF3" w:rsidRPr="00CB7C64">
        <w:t>on CCCI data from April 2009 to April 2010</w:t>
      </w:r>
      <w:r w:rsidR="00854778" w:rsidRPr="00CB7C64">
        <w:t xml:space="preserve">.  </w:t>
      </w:r>
      <w:r>
        <w:t>For year 2011</w:t>
      </w:r>
      <w:r w:rsidR="001D71DA" w:rsidRPr="00CB7C64">
        <w:t>, t</w:t>
      </w:r>
      <w:r w:rsidR="00854778" w:rsidRPr="00CB7C64">
        <w:t>he d</w:t>
      </w:r>
      <w:r w:rsidR="007748FA" w:rsidRPr="00CB7C64">
        <w:t>ifference between the April 2010</w:t>
      </w:r>
      <w:r w:rsidR="00854778" w:rsidRPr="00CB7C64">
        <w:t xml:space="preserve"> </w:t>
      </w:r>
      <w:r w:rsidR="007748FA" w:rsidRPr="00CB7C64">
        <w:rPr>
          <w:b/>
        </w:rPr>
        <w:t>(5270</w:t>
      </w:r>
      <w:r w:rsidR="00854778" w:rsidRPr="00CB7C64">
        <w:rPr>
          <w:b/>
        </w:rPr>
        <w:t>)</w:t>
      </w:r>
      <w:r w:rsidR="007748FA" w:rsidRPr="00CB7C64">
        <w:t xml:space="preserve"> and 2011</w:t>
      </w:r>
      <w:r w:rsidR="00854778" w:rsidRPr="00CB7C64">
        <w:t xml:space="preserve"> </w:t>
      </w:r>
      <w:r w:rsidR="007748FA" w:rsidRPr="00CB7C64">
        <w:rPr>
          <w:b/>
        </w:rPr>
        <w:t>(5636</w:t>
      </w:r>
      <w:r w:rsidR="00854778" w:rsidRPr="00CB7C64">
        <w:rPr>
          <w:b/>
        </w:rPr>
        <w:t>)</w:t>
      </w:r>
      <w:r w:rsidR="00F51BF3" w:rsidRPr="00CB7C64">
        <w:t xml:space="preserve"> CCCI</w:t>
      </w:r>
      <w:r w:rsidR="00854778" w:rsidRPr="00CB7C64">
        <w:t xml:space="preserve"> support</w:t>
      </w:r>
      <w:r w:rsidR="00F51BF3" w:rsidRPr="00CB7C64">
        <w:t>s</w:t>
      </w:r>
      <w:r w:rsidR="00854778" w:rsidRPr="00CB7C64">
        <w:t xml:space="preserve"> a</w:t>
      </w:r>
      <w:r w:rsidR="00F51BF3" w:rsidRPr="00CB7C64">
        <w:t>n increase of</w:t>
      </w:r>
      <w:r w:rsidR="009A4561" w:rsidRPr="00CB7C64">
        <w:t xml:space="preserve"> 6.95</w:t>
      </w:r>
      <w:r w:rsidR="00E671B9" w:rsidRPr="00CB7C64">
        <w:t>%</w:t>
      </w:r>
      <w:r w:rsidR="00F51BF3" w:rsidRPr="00CB7C64">
        <w:t xml:space="preserve">. </w:t>
      </w:r>
      <w:r>
        <w:t xml:space="preserve"> </w:t>
      </w:r>
      <w:r w:rsidR="00BB055B">
        <w:rPr>
          <w:szCs w:val="22"/>
        </w:rPr>
        <w:t>In May of 2011, the SJCOG Board of Directors approved a temporary suspension of the annual fee adjustment.</w:t>
      </w:r>
      <w:r w:rsidR="006926A1">
        <w:rPr>
          <w:szCs w:val="22"/>
        </w:rPr>
        <w:t xml:space="preserve">  </w:t>
      </w:r>
      <w:r>
        <w:t xml:space="preserve">Due to the increase supported by the methodology, in May of 2011, the SJCOG Board of Directors approved </w:t>
      </w:r>
      <w:r w:rsidRPr="00A57DE7">
        <w:rPr>
          <w:szCs w:val="24"/>
        </w:rPr>
        <w:t>delaying the implementation of the RTIF adjustment pending completion of the AB 1600 RTIF update in the fall of 2011.</w:t>
      </w:r>
    </w:p>
    <w:p w:rsidR="00772462" w:rsidRPr="006926A1" w:rsidRDefault="00772462" w:rsidP="002732EB">
      <w:pPr>
        <w:contextualSpacing/>
        <w:rPr>
          <w:sz w:val="24"/>
        </w:rPr>
      </w:pPr>
      <w:r>
        <w:rPr>
          <w:sz w:val="24"/>
        </w:rPr>
        <w:t>An analysis was conducted on different indexes that could be used to annually adjust the program’s fee structure.  As part of the adoption of the 5</w:t>
      </w:r>
      <w:r w:rsidRPr="00772462">
        <w:rPr>
          <w:sz w:val="24"/>
          <w:vertAlign w:val="superscript"/>
        </w:rPr>
        <w:t>th</w:t>
      </w:r>
      <w:r>
        <w:rPr>
          <w:sz w:val="24"/>
        </w:rPr>
        <w:t xml:space="preserve"> year update of the RTIF program, the SJCOG Board of Directors approved</w:t>
      </w:r>
      <w:r w:rsidR="006926A1">
        <w:rPr>
          <w:sz w:val="24"/>
        </w:rPr>
        <w:t xml:space="preserve"> to: 1) c</w:t>
      </w:r>
      <w:r w:rsidR="006926A1" w:rsidRPr="006926A1">
        <w:rPr>
          <w:rFonts w:eastAsia="SimSun"/>
          <w:sz w:val="24"/>
          <w:lang w:val="en" w:eastAsia="zh-CN"/>
        </w:rPr>
        <w:t xml:space="preserve">continue </w:t>
      </w:r>
      <w:r w:rsidR="006926A1">
        <w:rPr>
          <w:rFonts w:eastAsia="SimSun"/>
          <w:sz w:val="24"/>
          <w:lang w:val="en" w:eastAsia="zh-CN"/>
        </w:rPr>
        <w:t xml:space="preserve">using the </w:t>
      </w:r>
      <w:r w:rsidR="006926A1" w:rsidRPr="006926A1">
        <w:rPr>
          <w:rFonts w:eastAsia="SimSun"/>
          <w:sz w:val="24"/>
          <w:lang w:val="en" w:eastAsia="zh-CN"/>
        </w:rPr>
        <w:t xml:space="preserve">CCCI on an annual rolling </w:t>
      </w:r>
      <w:r w:rsidR="006926A1">
        <w:rPr>
          <w:rFonts w:eastAsia="SimSun"/>
          <w:sz w:val="24"/>
          <w:lang w:val="en" w:eastAsia="zh-CN"/>
        </w:rPr>
        <w:t xml:space="preserve">average; and, 2) reinstitute the fee adjustment process to begin on </w:t>
      </w:r>
      <w:r w:rsidR="006926A1" w:rsidRPr="006926A1">
        <w:rPr>
          <w:rFonts w:eastAsia="SimSun"/>
          <w:sz w:val="24"/>
          <w:lang w:val="en" w:eastAsia="zh-CN"/>
        </w:rPr>
        <w:t>July 1, 2012</w:t>
      </w:r>
      <w:r w:rsidR="00A57DE7">
        <w:rPr>
          <w:rFonts w:eastAsia="SimSun"/>
          <w:sz w:val="24"/>
          <w:lang w:val="en" w:eastAsia="zh-CN"/>
        </w:rPr>
        <w:t>.</w:t>
      </w:r>
    </w:p>
    <w:p w:rsidR="00772462" w:rsidRPr="001F06D5" w:rsidRDefault="00772462" w:rsidP="002732EB">
      <w:pPr>
        <w:contextualSpacing/>
        <w:rPr>
          <w:sz w:val="16"/>
          <w:szCs w:val="16"/>
        </w:rPr>
      </w:pPr>
    </w:p>
    <w:p w:rsidR="00A57DE7" w:rsidRDefault="006926A1" w:rsidP="002732EB">
      <w:pPr>
        <w:contextualSpacing/>
        <w:rPr>
          <w:sz w:val="24"/>
        </w:rPr>
      </w:pPr>
      <w:r>
        <w:rPr>
          <w:sz w:val="24"/>
        </w:rPr>
        <w:t>Attached is the most recent update of the CCCI from the State Department of General Services.  Histor</w:t>
      </w:r>
      <w:r w:rsidR="00F24872">
        <w:rPr>
          <w:sz w:val="24"/>
        </w:rPr>
        <w:t>ically, the annual difference for</w:t>
      </w:r>
      <w:r>
        <w:rPr>
          <w:sz w:val="24"/>
        </w:rPr>
        <w:t xml:space="preserve"> the month of April is used for the analysis in order to allow participating agencies the time to incorporate the difference in the fee schedule into their systems in order to be ready for implementation by July 1</w:t>
      </w:r>
      <w:r w:rsidRPr="006926A1">
        <w:rPr>
          <w:sz w:val="24"/>
          <w:vertAlign w:val="superscript"/>
        </w:rPr>
        <w:t>st</w:t>
      </w:r>
      <w:r w:rsidR="00F24872">
        <w:rPr>
          <w:sz w:val="24"/>
        </w:rPr>
        <w:t xml:space="preserve"> of every year.</w:t>
      </w:r>
    </w:p>
    <w:p w:rsidR="00A57DE7" w:rsidRPr="001F06D5" w:rsidRDefault="00A57DE7" w:rsidP="002732EB">
      <w:pPr>
        <w:contextualSpacing/>
        <w:rPr>
          <w:sz w:val="16"/>
          <w:szCs w:val="16"/>
        </w:rPr>
      </w:pPr>
    </w:p>
    <w:p w:rsidR="003D0F70" w:rsidRDefault="00A57DE7" w:rsidP="002732EB">
      <w:pPr>
        <w:contextualSpacing/>
        <w:rPr>
          <w:sz w:val="24"/>
        </w:rPr>
      </w:pPr>
      <w:r>
        <w:rPr>
          <w:sz w:val="24"/>
        </w:rPr>
        <w:t xml:space="preserve">The </w:t>
      </w:r>
      <w:r w:rsidR="002177F3">
        <w:rPr>
          <w:sz w:val="24"/>
        </w:rPr>
        <w:t xml:space="preserve">fee adjustment calculates the </w:t>
      </w:r>
      <w:r>
        <w:rPr>
          <w:sz w:val="24"/>
        </w:rPr>
        <w:t xml:space="preserve">annual </w:t>
      </w:r>
      <w:r w:rsidR="00E93314">
        <w:rPr>
          <w:sz w:val="24"/>
        </w:rPr>
        <w:t>roll</w:t>
      </w:r>
      <w:r w:rsidR="004A1359">
        <w:rPr>
          <w:sz w:val="24"/>
        </w:rPr>
        <w:t>ing average beginning from April</w:t>
      </w:r>
      <w:r w:rsidR="00E93314">
        <w:rPr>
          <w:sz w:val="24"/>
        </w:rPr>
        <w:t xml:space="preserve"> </w:t>
      </w:r>
      <w:r w:rsidR="00B850B4">
        <w:rPr>
          <w:sz w:val="24"/>
        </w:rPr>
        <w:t xml:space="preserve">2011 </w:t>
      </w:r>
      <w:r w:rsidR="004A1359">
        <w:rPr>
          <w:sz w:val="24"/>
        </w:rPr>
        <w:t>(CCCI of 5636</w:t>
      </w:r>
      <w:r w:rsidR="00E93314">
        <w:rPr>
          <w:sz w:val="24"/>
        </w:rPr>
        <w:t xml:space="preserve">) </w:t>
      </w:r>
      <w:r w:rsidR="002177F3">
        <w:rPr>
          <w:sz w:val="24"/>
        </w:rPr>
        <w:t>and</w:t>
      </w:r>
      <w:r w:rsidR="004A1359">
        <w:rPr>
          <w:sz w:val="24"/>
        </w:rPr>
        <w:t xml:space="preserve"> April</w:t>
      </w:r>
      <w:r w:rsidR="00E93314">
        <w:rPr>
          <w:sz w:val="24"/>
        </w:rPr>
        <w:t xml:space="preserve"> of</w:t>
      </w:r>
      <w:r w:rsidR="00B850B4">
        <w:rPr>
          <w:sz w:val="24"/>
        </w:rPr>
        <w:t xml:space="preserve"> 2012</w:t>
      </w:r>
      <w:r w:rsidR="004A1359">
        <w:rPr>
          <w:sz w:val="24"/>
        </w:rPr>
        <w:t xml:space="preserve"> (CCCI of 5740</w:t>
      </w:r>
      <w:r w:rsidR="00E93314">
        <w:rPr>
          <w:sz w:val="24"/>
        </w:rPr>
        <w:t>)</w:t>
      </w:r>
      <w:r w:rsidR="002177F3">
        <w:rPr>
          <w:sz w:val="24"/>
        </w:rPr>
        <w:t>.  The average of the two (2) years establishes a</w:t>
      </w:r>
      <w:r w:rsidR="00E806D4">
        <w:rPr>
          <w:sz w:val="24"/>
        </w:rPr>
        <w:t xml:space="preserve"> modified CCCI for March 2012 of</w:t>
      </w:r>
      <w:r w:rsidR="004A1359">
        <w:rPr>
          <w:sz w:val="24"/>
        </w:rPr>
        <w:t xml:space="preserve"> 5688</w:t>
      </w:r>
      <w:r w:rsidR="002177F3">
        <w:rPr>
          <w:sz w:val="24"/>
        </w:rPr>
        <w:t xml:space="preserve">.  Compared to the CCCI for 2011, this </w:t>
      </w:r>
      <w:r>
        <w:rPr>
          <w:sz w:val="24"/>
        </w:rPr>
        <w:t>wou</w:t>
      </w:r>
      <w:r w:rsidR="00F24872">
        <w:rPr>
          <w:sz w:val="24"/>
        </w:rPr>
        <w:t>ld support a fee increase of .914</w:t>
      </w:r>
      <w:r>
        <w:rPr>
          <w:sz w:val="24"/>
        </w:rPr>
        <w:t xml:space="preserve">%.  The following table </w:t>
      </w:r>
      <w:r w:rsidR="008B2971">
        <w:rPr>
          <w:sz w:val="24"/>
        </w:rPr>
        <w:t xml:space="preserve">on the next page </w:t>
      </w:r>
      <w:r>
        <w:rPr>
          <w:sz w:val="24"/>
        </w:rPr>
        <w:t xml:space="preserve">reflects the </w:t>
      </w:r>
      <w:r w:rsidR="00B850B4">
        <w:rPr>
          <w:sz w:val="24"/>
        </w:rPr>
        <w:t xml:space="preserve">increase in the fee structure based on </w:t>
      </w:r>
      <w:r w:rsidR="002177F3">
        <w:rPr>
          <w:sz w:val="24"/>
        </w:rPr>
        <w:t>t</w:t>
      </w:r>
      <w:r w:rsidR="00B850B4">
        <w:rPr>
          <w:sz w:val="24"/>
        </w:rPr>
        <w:t>his methodology:</w:t>
      </w:r>
    </w:p>
    <w:p w:rsidR="00CB3808" w:rsidRDefault="00CB3808" w:rsidP="005F0287">
      <w:pPr>
        <w:jc w:val="center"/>
        <w:rPr>
          <w:sz w:val="24"/>
        </w:rPr>
      </w:pPr>
    </w:p>
    <w:p w:rsidR="00854778" w:rsidRDefault="00854778" w:rsidP="005F0287">
      <w:pPr>
        <w:rPr>
          <w:sz w:val="24"/>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8B2971" w:rsidP="00C036D6">
      <w:pPr>
        <w:rPr>
          <w:iCs/>
          <w:sz w:val="18"/>
          <w:szCs w:val="18"/>
        </w:rPr>
      </w:pPr>
      <w:r>
        <w:rPr>
          <w:iCs/>
          <w:sz w:val="18"/>
          <w:szCs w:val="18"/>
        </w:rPr>
        <w:object w:dxaOrig="9711" w:dyaOrig="4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5.25pt;height:207pt" o:ole="">
            <v:imagedata r:id="rId8" o:title=""/>
          </v:shape>
          <o:OLEObject Type="Embed" ProgID="Excel.Sheet.12" ShapeID="_x0000_i1027" DrawAspect="Content" ObjectID="_1398751549" r:id="rId9"/>
        </w:object>
      </w: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4A1359" w:rsidRDefault="004A1359"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B850B4" w:rsidRDefault="00B850B4" w:rsidP="00C036D6">
      <w:pPr>
        <w:rPr>
          <w:iCs/>
          <w:sz w:val="18"/>
          <w:szCs w:val="18"/>
        </w:rPr>
      </w:pPr>
    </w:p>
    <w:p w:rsidR="008B2971" w:rsidRPr="008B2971" w:rsidRDefault="00C036D6" w:rsidP="00757649">
      <w:pPr>
        <w:rPr>
          <w:i/>
          <w:iCs/>
          <w:sz w:val="18"/>
          <w:szCs w:val="18"/>
        </w:rPr>
      </w:pPr>
      <w:r w:rsidRPr="00B850B4">
        <w:rPr>
          <w:i/>
          <w:iCs/>
          <w:sz w:val="18"/>
          <w:szCs w:val="18"/>
        </w:rPr>
        <w:t>Prepared by:  Michael A. Swearingen, Senior Regional Planner</w:t>
      </w:r>
    </w:p>
    <w:p w:rsidR="008B2971" w:rsidRPr="008B2971" w:rsidRDefault="008B2971" w:rsidP="00757649">
      <w:pPr>
        <w:rPr>
          <w:iCs/>
          <w:szCs w:val="20"/>
        </w:rPr>
        <w:sectPr w:rsidR="008B2971" w:rsidRPr="008B2971" w:rsidSect="00F01FCE">
          <w:endnotePr>
            <w:numFmt w:val="decimal"/>
          </w:endnotePr>
          <w:type w:val="continuous"/>
          <w:pgSz w:w="12240" w:h="15840"/>
          <w:pgMar w:top="1440" w:right="1440" w:bottom="1440" w:left="1440" w:header="1267" w:footer="634" w:gutter="0"/>
          <w:cols w:space="720"/>
          <w:noEndnote/>
          <w:docGrid w:linePitch="360"/>
        </w:sectPr>
      </w:pPr>
      <w:hyperlink r:id="rId10" w:history="1">
        <w:r w:rsidRPr="008B2971">
          <w:rPr>
            <w:rStyle w:val="Hyperlink"/>
            <w:iCs/>
            <w:color w:val="auto"/>
            <w:szCs w:val="20"/>
          </w:rPr>
          <w:t>RTIF.FeeAdj.Board.5.12_2.docx</w:t>
        </w:r>
      </w:hyperlink>
      <w:bookmarkStart w:id="0" w:name="_GoBack"/>
      <w:bookmarkEnd w:id="0"/>
    </w:p>
    <w:p w:rsidR="002177F3" w:rsidRPr="002177F3" w:rsidRDefault="00F24872" w:rsidP="00757649">
      <w:pPr>
        <w:rPr>
          <w:iCs/>
          <w:szCs w:val="20"/>
        </w:rPr>
      </w:pPr>
      <w:r>
        <w:rPr>
          <w:iCs/>
          <w:noProof/>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1162050</wp:posOffset>
                </wp:positionH>
                <wp:positionV relativeFrom="paragraph">
                  <wp:posOffset>1704975</wp:posOffset>
                </wp:positionV>
                <wp:extent cx="13335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1.5pt;margin-top:134.25pt;width: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xEHg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"/>
            </w:pict>
          </mc:Fallback>
        </mc:AlternateContent>
      </w:r>
      <w:r>
        <w:rPr>
          <w:iCs/>
          <w:noProof/>
          <w:szCs w:val="20"/>
        </w:rPr>
        <mc:AlternateContent>
          <mc:Choice Requires="wps">
            <w:drawing>
              <wp:anchor distT="0" distB="0" distL="114300" distR="114300" simplePos="0" relativeHeight="251659264" behindDoc="0" locked="0" layoutInCell="1" allowOverlap="1">
                <wp:simplePos x="0" y="0"/>
                <wp:positionH relativeFrom="column">
                  <wp:posOffset>495300</wp:posOffset>
                </wp:positionH>
                <wp:positionV relativeFrom="paragraph">
                  <wp:posOffset>1657350</wp:posOffset>
                </wp:positionV>
                <wp:extent cx="1000125" cy="40005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00050"/>
                        </a:xfrm>
                        <a:prstGeom prst="flowChartProcess">
                          <a:avLst/>
                        </a:prstGeom>
                        <a:solidFill>
                          <a:srgbClr val="FFFFFF"/>
                        </a:solidFill>
                        <a:ln w="9525">
                          <a:solidFill>
                            <a:srgbClr val="000000"/>
                          </a:solidFill>
                          <a:miter lim="800000"/>
                          <a:headEnd/>
                          <a:tailEnd/>
                        </a:ln>
                      </wps:spPr>
                      <wps:txbx>
                        <w:txbxContent>
                          <w:p w:rsidR="00F30A6D" w:rsidRDefault="005322CA">
                            <w:r>
                              <w:t>April</w:t>
                            </w:r>
                            <w:r w:rsidR="00F30A6D" w:rsidRPr="00F30A6D">
                              <w:t xml:space="preserve"> 2012 </w:t>
                            </w:r>
                            <w:r w:rsidR="00F30A6D">
                              <w:t>X</w:t>
                            </w:r>
                            <w:r w:rsidR="00F30A6D" w:rsidRPr="00F30A6D">
                              <w:rPr>
                                <w:b/>
                              </w:rPr>
                              <w:t xml:space="preserve"> </w:t>
                            </w:r>
                            <w:r w:rsidR="00F30A6D" w:rsidRPr="00F30A6D">
                              <w:t>=</w:t>
                            </w:r>
                            <w:r w:rsidR="00F30A6D">
                              <w:t xml:space="preserve"> </w:t>
                            </w:r>
                            <w:r>
                              <w:t>5688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 o:spid="_x0000_s1026" type="#_x0000_t109" style="position:absolute;margin-left:39pt;margin-top:130.5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">
                <v:textbox>
                  <w:txbxContent>
                    <w:p w:rsidR="00F30A6D" w:rsidRDefault="005322CA">
                      <w:r>
                        <w:t>April</w:t>
                      </w:r>
                      <w:r w:rsidR="00F30A6D" w:rsidRPr="00F30A6D">
                        <w:t xml:space="preserve"> 2012 </w:t>
                      </w:r>
                      <w:r w:rsidR="00F30A6D">
                        <w:t>X</w:t>
                      </w:r>
                      <w:r w:rsidR="00F30A6D" w:rsidRPr="00F30A6D">
                        <w:rPr>
                          <w:b/>
                        </w:rPr>
                        <w:t xml:space="preserve"> </w:t>
                      </w:r>
                      <w:r w:rsidR="00F30A6D" w:rsidRPr="00F30A6D">
                        <w:t>=</w:t>
                      </w:r>
                      <w:r w:rsidR="00F30A6D">
                        <w:t xml:space="preserve"> </w:t>
                      </w:r>
                      <w:r>
                        <w:t>5688</w:t>
                      </w:r>
                    </w:p>
                  </w:txbxContent>
                </v:textbox>
              </v:shape>
            </w:pict>
          </mc:Fallback>
        </mc:AlternateContent>
      </w:r>
      <w:r>
        <w:rPr>
          <w:iCs/>
          <w:noProof/>
          <w:szCs w:val="20"/>
        </w:rPr>
        <mc:AlternateContent>
          <mc:Choice Requires="wps">
            <w:drawing>
              <wp:anchor distT="0" distB="0" distL="114300" distR="114300" simplePos="0" relativeHeight="251658240" behindDoc="0" locked="0" layoutInCell="1" allowOverlap="1">
                <wp:simplePos x="0" y="0"/>
                <wp:positionH relativeFrom="column">
                  <wp:posOffset>1524000</wp:posOffset>
                </wp:positionH>
                <wp:positionV relativeFrom="paragraph">
                  <wp:posOffset>1676400</wp:posOffset>
                </wp:positionV>
                <wp:extent cx="1333500" cy="2571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57175"/>
                        </a:xfrm>
                        <a:prstGeom prst="rect">
                          <a:avLst/>
                        </a:prstGeom>
                        <a:noFill/>
                        <a:ln w="38100">
                          <a:solidFill>
                            <a:schemeClr val="accent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0pt;margin-top:132pt;width:10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" filled="f" strokecolor="#c0504d [3205]" strokeweight="3pt"/>
            </w:pict>
          </mc:Fallback>
        </mc:AlternateContent>
      </w:r>
      <w:r>
        <w:rPr>
          <w:iCs/>
          <w:noProof/>
          <w:szCs w:val="20"/>
        </w:rPr>
        <w:drawing>
          <wp:inline distT="0" distB="0" distL="0" distR="0">
            <wp:extent cx="9105900" cy="6124575"/>
            <wp:effectExtent l="0" t="0" r="0" b="9525"/>
            <wp:docPr id="4" name="Picture 4" descr="C:\Users\swearingen\Desktop\ccci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wearingen\Desktop\cccitab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05900" cy="6124575"/>
                    </a:xfrm>
                    <a:prstGeom prst="rect">
                      <a:avLst/>
                    </a:prstGeom>
                    <a:noFill/>
                    <a:ln>
                      <a:noFill/>
                    </a:ln>
                  </pic:spPr>
                </pic:pic>
              </a:graphicData>
            </a:graphic>
          </wp:inline>
        </w:drawing>
      </w:r>
    </w:p>
    <w:sectPr w:rsidR="002177F3" w:rsidRPr="002177F3" w:rsidSect="002177F3">
      <w:endnotePr>
        <w:numFmt w:val="decimal"/>
      </w:endnotePr>
      <w:pgSz w:w="15840" w:h="12240" w:orient="landscape"/>
      <w:pgMar w:top="720" w:right="720" w:bottom="720" w:left="720" w:header="1267" w:footer="63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F3" w:rsidRDefault="002177F3">
      <w:r>
        <w:separator/>
      </w:r>
    </w:p>
  </w:endnote>
  <w:endnote w:type="continuationSeparator" w:id="0">
    <w:p w:rsidR="002177F3" w:rsidRDefault="0021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F3" w:rsidRDefault="002177F3">
      <w:r>
        <w:separator/>
      </w:r>
    </w:p>
  </w:footnote>
  <w:footnote w:type="continuationSeparator" w:id="0">
    <w:p w:rsidR="002177F3" w:rsidRDefault="002177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9AC0F50"/>
    <w:lvl w:ilvl="0">
      <w:numFmt w:val="decimal"/>
      <w:lvlText w:val="*"/>
      <w:lvlJc w:val="left"/>
    </w:lvl>
  </w:abstractNum>
  <w:abstractNum w:abstractNumId="1">
    <w:nsid w:val="06DF4EAC"/>
    <w:multiLevelType w:val="hybridMultilevel"/>
    <w:tmpl w:val="D88606B6"/>
    <w:lvl w:ilvl="0" w:tplc="4AC8627C">
      <w:numFmt w:val="bullet"/>
      <w:lvlText w:val="$"/>
      <w:legacy w:legacy="1" w:legacySpace="0" w:legacyIndent="720"/>
      <w:lvlJc w:val="left"/>
      <w:pPr>
        <w:ind w:left="1440" w:hanging="720"/>
      </w:pPr>
      <w:rPr>
        <w:rFonts w:ascii="WP TypographicSymbols" w:hAnsi="WP TypographicSymbol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7F835D2"/>
    <w:multiLevelType w:val="hybridMultilevel"/>
    <w:tmpl w:val="D090C35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C2B1845"/>
    <w:multiLevelType w:val="hybridMultilevel"/>
    <w:tmpl w:val="C672B0E2"/>
    <w:lvl w:ilvl="0" w:tplc="36EEACFC">
      <w:numFmt w:val="bullet"/>
      <w:lvlText w:val=""/>
      <w:lvlJc w:val="left"/>
      <w:pPr>
        <w:tabs>
          <w:tab w:val="num" w:pos="720"/>
        </w:tabs>
        <w:ind w:left="720" w:hanging="360"/>
      </w:pPr>
      <w:rPr>
        <w:rFonts w:ascii="Symbol" w:eastAsia="Times New Roman" w:hAnsi="Symbol" w:cs="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F17D54"/>
    <w:multiLevelType w:val="hybridMultilevel"/>
    <w:tmpl w:val="B03CA440"/>
    <w:lvl w:ilvl="0" w:tplc="D132E6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525556"/>
    <w:multiLevelType w:val="hybridMultilevel"/>
    <w:tmpl w:val="FA8A03E0"/>
    <w:lvl w:ilvl="0" w:tplc="4126C794">
      <w:start w:val="1"/>
      <w:numFmt w:val="bullet"/>
      <w:lvlText w:val=""/>
      <w:lvlJc w:val="left"/>
      <w:pPr>
        <w:tabs>
          <w:tab w:val="num" w:pos="720"/>
        </w:tabs>
        <w:ind w:left="720" w:hanging="360"/>
      </w:pPr>
      <w:rPr>
        <w:rFonts w:ascii="Symbol" w:hAnsi="Symbol" w:hint="default"/>
      </w:rPr>
    </w:lvl>
    <w:lvl w:ilvl="1" w:tplc="28B8925A" w:tentative="1">
      <w:start w:val="1"/>
      <w:numFmt w:val="bullet"/>
      <w:lvlText w:val="o"/>
      <w:lvlJc w:val="left"/>
      <w:pPr>
        <w:tabs>
          <w:tab w:val="num" w:pos="1440"/>
        </w:tabs>
        <w:ind w:left="1440" w:hanging="360"/>
      </w:pPr>
      <w:rPr>
        <w:rFonts w:ascii="Courier New" w:hAnsi="Courier New" w:hint="default"/>
      </w:rPr>
    </w:lvl>
    <w:lvl w:ilvl="2" w:tplc="3322EBEE" w:tentative="1">
      <w:start w:val="1"/>
      <w:numFmt w:val="bullet"/>
      <w:lvlText w:val=""/>
      <w:lvlJc w:val="left"/>
      <w:pPr>
        <w:tabs>
          <w:tab w:val="num" w:pos="2160"/>
        </w:tabs>
        <w:ind w:left="2160" w:hanging="360"/>
      </w:pPr>
      <w:rPr>
        <w:rFonts w:ascii="Wingdings" w:hAnsi="Wingdings" w:hint="default"/>
      </w:rPr>
    </w:lvl>
    <w:lvl w:ilvl="3" w:tplc="88E8CDBC" w:tentative="1">
      <w:start w:val="1"/>
      <w:numFmt w:val="bullet"/>
      <w:lvlText w:val=""/>
      <w:lvlJc w:val="left"/>
      <w:pPr>
        <w:tabs>
          <w:tab w:val="num" w:pos="2880"/>
        </w:tabs>
        <w:ind w:left="2880" w:hanging="360"/>
      </w:pPr>
      <w:rPr>
        <w:rFonts w:ascii="Symbol" w:hAnsi="Symbol" w:hint="default"/>
      </w:rPr>
    </w:lvl>
    <w:lvl w:ilvl="4" w:tplc="1916E970" w:tentative="1">
      <w:start w:val="1"/>
      <w:numFmt w:val="bullet"/>
      <w:lvlText w:val="o"/>
      <w:lvlJc w:val="left"/>
      <w:pPr>
        <w:tabs>
          <w:tab w:val="num" w:pos="3600"/>
        </w:tabs>
        <w:ind w:left="3600" w:hanging="360"/>
      </w:pPr>
      <w:rPr>
        <w:rFonts w:ascii="Courier New" w:hAnsi="Courier New" w:hint="default"/>
      </w:rPr>
    </w:lvl>
    <w:lvl w:ilvl="5" w:tplc="2466A4BA" w:tentative="1">
      <w:start w:val="1"/>
      <w:numFmt w:val="bullet"/>
      <w:lvlText w:val=""/>
      <w:lvlJc w:val="left"/>
      <w:pPr>
        <w:tabs>
          <w:tab w:val="num" w:pos="4320"/>
        </w:tabs>
        <w:ind w:left="4320" w:hanging="360"/>
      </w:pPr>
      <w:rPr>
        <w:rFonts w:ascii="Wingdings" w:hAnsi="Wingdings" w:hint="default"/>
      </w:rPr>
    </w:lvl>
    <w:lvl w:ilvl="6" w:tplc="F704DFAA" w:tentative="1">
      <w:start w:val="1"/>
      <w:numFmt w:val="bullet"/>
      <w:lvlText w:val=""/>
      <w:lvlJc w:val="left"/>
      <w:pPr>
        <w:tabs>
          <w:tab w:val="num" w:pos="5040"/>
        </w:tabs>
        <w:ind w:left="5040" w:hanging="360"/>
      </w:pPr>
      <w:rPr>
        <w:rFonts w:ascii="Symbol" w:hAnsi="Symbol" w:hint="default"/>
      </w:rPr>
    </w:lvl>
    <w:lvl w:ilvl="7" w:tplc="FD3C9F14" w:tentative="1">
      <w:start w:val="1"/>
      <w:numFmt w:val="bullet"/>
      <w:lvlText w:val="o"/>
      <w:lvlJc w:val="left"/>
      <w:pPr>
        <w:tabs>
          <w:tab w:val="num" w:pos="5760"/>
        </w:tabs>
        <w:ind w:left="5760" w:hanging="360"/>
      </w:pPr>
      <w:rPr>
        <w:rFonts w:ascii="Courier New" w:hAnsi="Courier New" w:hint="default"/>
      </w:rPr>
    </w:lvl>
    <w:lvl w:ilvl="8" w:tplc="68502808" w:tentative="1">
      <w:start w:val="1"/>
      <w:numFmt w:val="bullet"/>
      <w:lvlText w:val=""/>
      <w:lvlJc w:val="left"/>
      <w:pPr>
        <w:tabs>
          <w:tab w:val="num" w:pos="6480"/>
        </w:tabs>
        <w:ind w:left="6480" w:hanging="360"/>
      </w:pPr>
      <w:rPr>
        <w:rFonts w:ascii="Wingdings" w:hAnsi="Wingdings" w:hint="default"/>
      </w:rPr>
    </w:lvl>
  </w:abstractNum>
  <w:abstractNum w:abstractNumId="6">
    <w:nsid w:val="4A8B725E"/>
    <w:multiLevelType w:val="hybridMultilevel"/>
    <w:tmpl w:val="FB9652E4"/>
    <w:lvl w:ilvl="0" w:tplc="5F48AC6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21C42AC"/>
    <w:multiLevelType w:val="hybridMultilevel"/>
    <w:tmpl w:val="1FB239F8"/>
    <w:lvl w:ilvl="0" w:tplc="4AC8627C">
      <w:numFmt w:val="bullet"/>
      <w:lvlText w:val="$"/>
      <w:legacy w:legacy="1" w:legacySpace="0" w:legacyIndent="720"/>
      <w:lvlJc w:val="left"/>
      <w:pPr>
        <w:ind w:left="1080" w:hanging="720"/>
      </w:pPr>
      <w:rPr>
        <w:rFonts w:ascii="WP TypographicSymbols" w:hAnsi="WP TypographicSymbol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7E12268"/>
    <w:multiLevelType w:val="hybridMultilevel"/>
    <w:tmpl w:val="C5CE2734"/>
    <w:lvl w:ilvl="0" w:tplc="7AACA3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4320"/>
        <w:lvlJc w:val="left"/>
        <w:pPr>
          <w:ind w:left="4320" w:hanging="43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5"/>
  </w:num>
  <w:num w:numId="4">
    <w:abstractNumId w:val="3"/>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F0"/>
    <w:rsid w:val="000016A4"/>
    <w:rsid w:val="00010298"/>
    <w:rsid w:val="00016869"/>
    <w:rsid w:val="00017868"/>
    <w:rsid w:val="00033588"/>
    <w:rsid w:val="00040C79"/>
    <w:rsid w:val="000545D9"/>
    <w:rsid w:val="00067D28"/>
    <w:rsid w:val="000748B8"/>
    <w:rsid w:val="00076F77"/>
    <w:rsid w:val="00080A7E"/>
    <w:rsid w:val="000825E8"/>
    <w:rsid w:val="000A11B5"/>
    <w:rsid w:val="000A31AD"/>
    <w:rsid w:val="000A4CC3"/>
    <w:rsid w:val="000A5F8F"/>
    <w:rsid w:val="000B33BA"/>
    <w:rsid w:val="000B545C"/>
    <w:rsid w:val="000B71B6"/>
    <w:rsid w:val="000C1835"/>
    <w:rsid w:val="000C1CFF"/>
    <w:rsid w:val="000D59DB"/>
    <w:rsid w:val="000E1BF0"/>
    <w:rsid w:val="000E2D6B"/>
    <w:rsid w:val="000E54E9"/>
    <w:rsid w:val="000E56DB"/>
    <w:rsid w:val="000E66EE"/>
    <w:rsid w:val="000F4D0F"/>
    <w:rsid w:val="000F6EE4"/>
    <w:rsid w:val="00100FC8"/>
    <w:rsid w:val="00107869"/>
    <w:rsid w:val="00107FDE"/>
    <w:rsid w:val="00113488"/>
    <w:rsid w:val="00117E13"/>
    <w:rsid w:val="00134F29"/>
    <w:rsid w:val="00140F05"/>
    <w:rsid w:val="001429D5"/>
    <w:rsid w:val="0014795E"/>
    <w:rsid w:val="00150BFA"/>
    <w:rsid w:val="00161767"/>
    <w:rsid w:val="00177239"/>
    <w:rsid w:val="0018351B"/>
    <w:rsid w:val="00183FB7"/>
    <w:rsid w:val="00186154"/>
    <w:rsid w:val="00190E27"/>
    <w:rsid w:val="00193227"/>
    <w:rsid w:val="0019411A"/>
    <w:rsid w:val="001A7FC8"/>
    <w:rsid w:val="001B1537"/>
    <w:rsid w:val="001B6819"/>
    <w:rsid w:val="001C1EB0"/>
    <w:rsid w:val="001C1F53"/>
    <w:rsid w:val="001C2347"/>
    <w:rsid w:val="001C6190"/>
    <w:rsid w:val="001C65BA"/>
    <w:rsid w:val="001D71DA"/>
    <w:rsid w:val="001E1977"/>
    <w:rsid w:val="001E20AD"/>
    <w:rsid w:val="001F06D5"/>
    <w:rsid w:val="001F680B"/>
    <w:rsid w:val="001F7629"/>
    <w:rsid w:val="002051C2"/>
    <w:rsid w:val="00205918"/>
    <w:rsid w:val="002177F3"/>
    <w:rsid w:val="00225603"/>
    <w:rsid w:val="00235E7F"/>
    <w:rsid w:val="00243FBC"/>
    <w:rsid w:val="00255006"/>
    <w:rsid w:val="002555FA"/>
    <w:rsid w:val="00256ED3"/>
    <w:rsid w:val="002732EB"/>
    <w:rsid w:val="00274F2B"/>
    <w:rsid w:val="00277F60"/>
    <w:rsid w:val="002833DB"/>
    <w:rsid w:val="00285CDD"/>
    <w:rsid w:val="002925F6"/>
    <w:rsid w:val="0029721F"/>
    <w:rsid w:val="002A60CA"/>
    <w:rsid w:val="002B018B"/>
    <w:rsid w:val="002B33B0"/>
    <w:rsid w:val="002B4070"/>
    <w:rsid w:val="002C2577"/>
    <w:rsid w:val="002D3E12"/>
    <w:rsid w:val="002D40A2"/>
    <w:rsid w:val="002D79E7"/>
    <w:rsid w:val="002F3A76"/>
    <w:rsid w:val="00303FE6"/>
    <w:rsid w:val="00304384"/>
    <w:rsid w:val="0031773B"/>
    <w:rsid w:val="0032284A"/>
    <w:rsid w:val="00322CF2"/>
    <w:rsid w:val="00332194"/>
    <w:rsid w:val="00335CEC"/>
    <w:rsid w:val="00337396"/>
    <w:rsid w:val="00347176"/>
    <w:rsid w:val="003619B6"/>
    <w:rsid w:val="003632A0"/>
    <w:rsid w:val="00371F15"/>
    <w:rsid w:val="003778F1"/>
    <w:rsid w:val="003802A0"/>
    <w:rsid w:val="003A0347"/>
    <w:rsid w:val="003A325C"/>
    <w:rsid w:val="003B511A"/>
    <w:rsid w:val="003B6FF7"/>
    <w:rsid w:val="003C12B8"/>
    <w:rsid w:val="003D0F70"/>
    <w:rsid w:val="003D2A12"/>
    <w:rsid w:val="003D33AB"/>
    <w:rsid w:val="003D37EB"/>
    <w:rsid w:val="003E0289"/>
    <w:rsid w:val="003E4881"/>
    <w:rsid w:val="003F2B8C"/>
    <w:rsid w:val="003F456D"/>
    <w:rsid w:val="004028D8"/>
    <w:rsid w:val="00403674"/>
    <w:rsid w:val="0041311D"/>
    <w:rsid w:val="00430468"/>
    <w:rsid w:val="004317D8"/>
    <w:rsid w:val="00431984"/>
    <w:rsid w:val="00436426"/>
    <w:rsid w:val="0045293F"/>
    <w:rsid w:val="00461109"/>
    <w:rsid w:val="00461A5E"/>
    <w:rsid w:val="00462C25"/>
    <w:rsid w:val="00467A9E"/>
    <w:rsid w:val="00467AE4"/>
    <w:rsid w:val="00481C7E"/>
    <w:rsid w:val="00490C41"/>
    <w:rsid w:val="00496A4B"/>
    <w:rsid w:val="004A1359"/>
    <w:rsid w:val="004A4608"/>
    <w:rsid w:val="004A6FEA"/>
    <w:rsid w:val="004A70BF"/>
    <w:rsid w:val="004C2715"/>
    <w:rsid w:val="004D3C76"/>
    <w:rsid w:val="004D547B"/>
    <w:rsid w:val="004E2DB7"/>
    <w:rsid w:val="004F0828"/>
    <w:rsid w:val="004F2545"/>
    <w:rsid w:val="004F4A3F"/>
    <w:rsid w:val="004F51B7"/>
    <w:rsid w:val="004F592E"/>
    <w:rsid w:val="00501317"/>
    <w:rsid w:val="0050235E"/>
    <w:rsid w:val="00504DB4"/>
    <w:rsid w:val="005062EC"/>
    <w:rsid w:val="00514F3A"/>
    <w:rsid w:val="00520074"/>
    <w:rsid w:val="00523FE4"/>
    <w:rsid w:val="0052628E"/>
    <w:rsid w:val="005322CA"/>
    <w:rsid w:val="0053547F"/>
    <w:rsid w:val="00536A69"/>
    <w:rsid w:val="00540B27"/>
    <w:rsid w:val="0054275B"/>
    <w:rsid w:val="0055073C"/>
    <w:rsid w:val="00560301"/>
    <w:rsid w:val="0056107A"/>
    <w:rsid w:val="0057532E"/>
    <w:rsid w:val="00582EC2"/>
    <w:rsid w:val="005832DD"/>
    <w:rsid w:val="00587E59"/>
    <w:rsid w:val="005962E7"/>
    <w:rsid w:val="005B7B71"/>
    <w:rsid w:val="005C072E"/>
    <w:rsid w:val="005D350B"/>
    <w:rsid w:val="005D3C2A"/>
    <w:rsid w:val="005F0287"/>
    <w:rsid w:val="00604CF9"/>
    <w:rsid w:val="00606533"/>
    <w:rsid w:val="0061107D"/>
    <w:rsid w:val="00616153"/>
    <w:rsid w:val="00623414"/>
    <w:rsid w:val="00630D6E"/>
    <w:rsid w:val="00641443"/>
    <w:rsid w:val="006463CD"/>
    <w:rsid w:val="0065156D"/>
    <w:rsid w:val="00665E58"/>
    <w:rsid w:val="00686169"/>
    <w:rsid w:val="006926A1"/>
    <w:rsid w:val="006A415B"/>
    <w:rsid w:val="006A68FE"/>
    <w:rsid w:val="006A72E4"/>
    <w:rsid w:val="006B14F5"/>
    <w:rsid w:val="006B18CB"/>
    <w:rsid w:val="006B614A"/>
    <w:rsid w:val="006B62B7"/>
    <w:rsid w:val="006C4AE9"/>
    <w:rsid w:val="006D21F6"/>
    <w:rsid w:val="006D2202"/>
    <w:rsid w:val="006F7524"/>
    <w:rsid w:val="00707DAA"/>
    <w:rsid w:val="00713810"/>
    <w:rsid w:val="007145F1"/>
    <w:rsid w:val="00720B58"/>
    <w:rsid w:val="00730CA7"/>
    <w:rsid w:val="0073475F"/>
    <w:rsid w:val="007358CA"/>
    <w:rsid w:val="00740763"/>
    <w:rsid w:val="00757649"/>
    <w:rsid w:val="00772462"/>
    <w:rsid w:val="00772C05"/>
    <w:rsid w:val="007748FA"/>
    <w:rsid w:val="00780B36"/>
    <w:rsid w:val="00787CA6"/>
    <w:rsid w:val="0079622D"/>
    <w:rsid w:val="007966BF"/>
    <w:rsid w:val="007A162F"/>
    <w:rsid w:val="007B0030"/>
    <w:rsid w:val="007B1B85"/>
    <w:rsid w:val="007B6DC0"/>
    <w:rsid w:val="007C3F15"/>
    <w:rsid w:val="007C53F0"/>
    <w:rsid w:val="007D050C"/>
    <w:rsid w:val="007E6464"/>
    <w:rsid w:val="007E69BE"/>
    <w:rsid w:val="007F78F9"/>
    <w:rsid w:val="007F7E95"/>
    <w:rsid w:val="008054FC"/>
    <w:rsid w:val="008061CC"/>
    <w:rsid w:val="008070F3"/>
    <w:rsid w:val="008136F2"/>
    <w:rsid w:val="0082203E"/>
    <w:rsid w:val="00822FFF"/>
    <w:rsid w:val="008235BC"/>
    <w:rsid w:val="0082376D"/>
    <w:rsid w:val="0084263B"/>
    <w:rsid w:val="00844DD0"/>
    <w:rsid w:val="008453CF"/>
    <w:rsid w:val="008477E4"/>
    <w:rsid w:val="00854778"/>
    <w:rsid w:val="00870AF8"/>
    <w:rsid w:val="008775DB"/>
    <w:rsid w:val="00897F68"/>
    <w:rsid w:val="008A70C7"/>
    <w:rsid w:val="008B2971"/>
    <w:rsid w:val="008B6BD8"/>
    <w:rsid w:val="008C0A8B"/>
    <w:rsid w:val="008D3C38"/>
    <w:rsid w:val="008D5E67"/>
    <w:rsid w:val="008F7C77"/>
    <w:rsid w:val="00901C8E"/>
    <w:rsid w:val="00910D69"/>
    <w:rsid w:val="00912F12"/>
    <w:rsid w:val="009134FB"/>
    <w:rsid w:val="00922553"/>
    <w:rsid w:val="009227B3"/>
    <w:rsid w:val="00925B1E"/>
    <w:rsid w:val="00937C03"/>
    <w:rsid w:val="009502BF"/>
    <w:rsid w:val="00952F57"/>
    <w:rsid w:val="00953B3C"/>
    <w:rsid w:val="0096176C"/>
    <w:rsid w:val="00966F7C"/>
    <w:rsid w:val="00970EFD"/>
    <w:rsid w:val="00972E52"/>
    <w:rsid w:val="009900DA"/>
    <w:rsid w:val="009A3E33"/>
    <w:rsid w:val="009A4481"/>
    <w:rsid w:val="009A4561"/>
    <w:rsid w:val="009B4A38"/>
    <w:rsid w:val="009B58ED"/>
    <w:rsid w:val="009C7421"/>
    <w:rsid w:val="009E2F85"/>
    <w:rsid w:val="009F1E88"/>
    <w:rsid w:val="009F2A26"/>
    <w:rsid w:val="00A04E5D"/>
    <w:rsid w:val="00A06996"/>
    <w:rsid w:val="00A06EF1"/>
    <w:rsid w:val="00A22856"/>
    <w:rsid w:val="00A2478B"/>
    <w:rsid w:val="00A24E57"/>
    <w:rsid w:val="00A278E6"/>
    <w:rsid w:val="00A319C7"/>
    <w:rsid w:val="00A34EC2"/>
    <w:rsid w:val="00A40F1B"/>
    <w:rsid w:val="00A4686E"/>
    <w:rsid w:val="00A510D1"/>
    <w:rsid w:val="00A52381"/>
    <w:rsid w:val="00A53EA4"/>
    <w:rsid w:val="00A57DE7"/>
    <w:rsid w:val="00A66B05"/>
    <w:rsid w:val="00A75A24"/>
    <w:rsid w:val="00A813C6"/>
    <w:rsid w:val="00A945BA"/>
    <w:rsid w:val="00A95D3C"/>
    <w:rsid w:val="00AA5A91"/>
    <w:rsid w:val="00AB0941"/>
    <w:rsid w:val="00AB2C70"/>
    <w:rsid w:val="00AC027A"/>
    <w:rsid w:val="00AC24A8"/>
    <w:rsid w:val="00AC40B0"/>
    <w:rsid w:val="00AD100B"/>
    <w:rsid w:val="00AD1BDA"/>
    <w:rsid w:val="00AD4A4B"/>
    <w:rsid w:val="00AE018E"/>
    <w:rsid w:val="00AE4E5E"/>
    <w:rsid w:val="00AE5047"/>
    <w:rsid w:val="00AF674C"/>
    <w:rsid w:val="00B30A92"/>
    <w:rsid w:val="00B31DC3"/>
    <w:rsid w:val="00B332E0"/>
    <w:rsid w:val="00B34F82"/>
    <w:rsid w:val="00B417F2"/>
    <w:rsid w:val="00B450F3"/>
    <w:rsid w:val="00B51BFD"/>
    <w:rsid w:val="00B5235E"/>
    <w:rsid w:val="00B55890"/>
    <w:rsid w:val="00B57507"/>
    <w:rsid w:val="00B6105B"/>
    <w:rsid w:val="00B612B8"/>
    <w:rsid w:val="00B70522"/>
    <w:rsid w:val="00B71115"/>
    <w:rsid w:val="00B72B62"/>
    <w:rsid w:val="00B74EE7"/>
    <w:rsid w:val="00B75F13"/>
    <w:rsid w:val="00B7608D"/>
    <w:rsid w:val="00B76CAB"/>
    <w:rsid w:val="00B850B4"/>
    <w:rsid w:val="00B925F9"/>
    <w:rsid w:val="00B92E15"/>
    <w:rsid w:val="00B94669"/>
    <w:rsid w:val="00B97576"/>
    <w:rsid w:val="00BB055B"/>
    <w:rsid w:val="00BB4702"/>
    <w:rsid w:val="00BC5A3A"/>
    <w:rsid w:val="00BD1740"/>
    <w:rsid w:val="00BD5614"/>
    <w:rsid w:val="00BE2531"/>
    <w:rsid w:val="00C036D6"/>
    <w:rsid w:val="00C06D41"/>
    <w:rsid w:val="00C11A9C"/>
    <w:rsid w:val="00C22C1B"/>
    <w:rsid w:val="00C23B60"/>
    <w:rsid w:val="00C23BD6"/>
    <w:rsid w:val="00C24B6C"/>
    <w:rsid w:val="00C33355"/>
    <w:rsid w:val="00C46361"/>
    <w:rsid w:val="00C47018"/>
    <w:rsid w:val="00C52A2A"/>
    <w:rsid w:val="00C63669"/>
    <w:rsid w:val="00C70ECE"/>
    <w:rsid w:val="00C74BCA"/>
    <w:rsid w:val="00C8021E"/>
    <w:rsid w:val="00C87908"/>
    <w:rsid w:val="00C92804"/>
    <w:rsid w:val="00CA4378"/>
    <w:rsid w:val="00CA69BC"/>
    <w:rsid w:val="00CB3808"/>
    <w:rsid w:val="00CB7C64"/>
    <w:rsid w:val="00CC043E"/>
    <w:rsid w:val="00CD18C1"/>
    <w:rsid w:val="00CE52A0"/>
    <w:rsid w:val="00CE5FC6"/>
    <w:rsid w:val="00CE7C74"/>
    <w:rsid w:val="00D05D23"/>
    <w:rsid w:val="00D07336"/>
    <w:rsid w:val="00D1684D"/>
    <w:rsid w:val="00D249BD"/>
    <w:rsid w:val="00D438F1"/>
    <w:rsid w:val="00D443D8"/>
    <w:rsid w:val="00D517FD"/>
    <w:rsid w:val="00D53D6F"/>
    <w:rsid w:val="00D54622"/>
    <w:rsid w:val="00D606F3"/>
    <w:rsid w:val="00D60D14"/>
    <w:rsid w:val="00D65644"/>
    <w:rsid w:val="00D656C3"/>
    <w:rsid w:val="00D66805"/>
    <w:rsid w:val="00D7303D"/>
    <w:rsid w:val="00D73679"/>
    <w:rsid w:val="00D822D9"/>
    <w:rsid w:val="00D84420"/>
    <w:rsid w:val="00D85324"/>
    <w:rsid w:val="00D8746E"/>
    <w:rsid w:val="00D9542C"/>
    <w:rsid w:val="00DA792A"/>
    <w:rsid w:val="00DD176D"/>
    <w:rsid w:val="00DD619B"/>
    <w:rsid w:val="00DE2812"/>
    <w:rsid w:val="00DF018F"/>
    <w:rsid w:val="00DF2D0D"/>
    <w:rsid w:val="00DF5232"/>
    <w:rsid w:val="00E01309"/>
    <w:rsid w:val="00E13747"/>
    <w:rsid w:val="00E1770B"/>
    <w:rsid w:val="00E2000E"/>
    <w:rsid w:val="00E23813"/>
    <w:rsid w:val="00E238D6"/>
    <w:rsid w:val="00E2614B"/>
    <w:rsid w:val="00E34A0D"/>
    <w:rsid w:val="00E3709F"/>
    <w:rsid w:val="00E411FE"/>
    <w:rsid w:val="00E416B7"/>
    <w:rsid w:val="00E41A26"/>
    <w:rsid w:val="00E442E4"/>
    <w:rsid w:val="00E47904"/>
    <w:rsid w:val="00E5256E"/>
    <w:rsid w:val="00E531E3"/>
    <w:rsid w:val="00E574DC"/>
    <w:rsid w:val="00E57B64"/>
    <w:rsid w:val="00E57B73"/>
    <w:rsid w:val="00E66494"/>
    <w:rsid w:val="00E671B9"/>
    <w:rsid w:val="00E7449F"/>
    <w:rsid w:val="00E806D4"/>
    <w:rsid w:val="00E82AC9"/>
    <w:rsid w:val="00E93314"/>
    <w:rsid w:val="00E95FE3"/>
    <w:rsid w:val="00EA0288"/>
    <w:rsid w:val="00EA123C"/>
    <w:rsid w:val="00EB36AA"/>
    <w:rsid w:val="00EB4A4E"/>
    <w:rsid w:val="00EC43CD"/>
    <w:rsid w:val="00EE0E44"/>
    <w:rsid w:val="00EE1E6A"/>
    <w:rsid w:val="00EE6307"/>
    <w:rsid w:val="00EF1E11"/>
    <w:rsid w:val="00EF4079"/>
    <w:rsid w:val="00F01FCE"/>
    <w:rsid w:val="00F12D17"/>
    <w:rsid w:val="00F13681"/>
    <w:rsid w:val="00F2313F"/>
    <w:rsid w:val="00F23C79"/>
    <w:rsid w:val="00F24872"/>
    <w:rsid w:val="00F27844"/>
    <w:rsid w:val="00F30A6D"/>
    <w:rsid w:val="00F47043"/>
    <w:rsid w:val="00F504A3"/>
    <w:rsid w:val="00F51BF3"/>
    <w:rsid w:val="00F52D20"/>
    <w:rsid w:val="00F55670"/>
    <w:rsid w:val="00F61A88"/>
    <w:rsid w:val="00F61BB6"/>
    <w:rsid w:val="00F63B91"/>
    <w:rsid w:val="00F8205D"/>
    <w:rsid w:val="00FA35B3"/>
    <w:rsid w:val="00FB2EE8"/>
    <w:rsid w:val="00FB6F68"/>
    <w:rsid w:val="00FC0BAD"/>
    <w:rsid w:val="00FD297D"/>
    <w:rsid w:val="00FD4FDA"/>
    <w:rsid w:val="00FD5B13"/>
    <w:rsid w:val="00FE6BAA"/>
    <w:rsid w:val="00FF1C69"/>
    <w:rsid w:val="00FF30AE"/>
    <w:rsid w:val="00FF419B"/>
    <w:rsid w:val="00FF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32E"/>
    <w:pPr>
      <w:widowControl w:val="0"/>
      <w:autoSpaceDE w:val="0"/>
      <w:autoSpaceDN w:val="0"/>
      <w:adjustRightInd w:val="0"/>
    </w:pPr>
    <w:rPr>
      <w:szCs w:val="24"/>
    </w:rPr>
  </w:style>
  <w:style w:type="paragraph" w:styleId="Heading1">
    <w:name w:val="heading 1"/>
    <w:basedOn w:val="Normal"/>
    <w:next w:val="Normal"/>
    <w:qFormat/>
    <w:rsid w:val="006D2202"/>
    <w:pPr>
      <w:keepNext/>
      <w:jc w:val="center"/>
      <w:outlineLvl w:val="0"/>
    </w:pPr>
    <w:rPr>
      <w:b/>
      <w:sz w:val="44"/>
    </w:rPr>
  </w:style>
  <w:style w:type="paragraph" w:styleId="Heading2">
    <w:name w:val="heading 2"/>
    <w:basedOn w:val="Normal"/>
    <w:next w:val="Normal"/>
    <w:qFormat/>
    <w:rsid w:val="00CA69BC"/>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4778"/>
    <w:pPr>
      <w:keepNext/>
      <w:widowControl/>
      <w:autoSpaceDE/>
      <w:autoSpaceDN/>
      <w:adjustRightInd/>
      <w:spacing w:after="240"/>
      <w:ind w:firstLine="1440"/>
      <w:outlineLvl w:val="2"/>
    </w:pPr>
    <w:rPr>
      <w:sz w:val="24"/>
      <w:szCs w:val="20"/>
    </w:rPr>
  </w:style>
  <w:style w:type="paragraph" w:styleId="Heading4">
    <w:name w:val="heading 4"/>
    <w:basedOn w:val="Normal"/>
    <w:next w:val="Normal"/>
    <w:link w:val="Heading4Char"/>
    <w:qFormat/>
    <w:rsid w:val="00854778"/>
    <w:pPr>
      <w:keepNext/>
      <w:autoSpaceDE/>
      <w:autoSpaceDN/>
      <w:adjustRightInd/>
      <w:spacing w:after="240"/>
      <w:ind w:left="864" w:hanging="144"/>
      <w:outlineLvl w:val="3"/>
    </w:pPr>
    <w:rPr>
      <w:sz w:val="24"/>
      <w:szCs w:val="20"/>
    </w:rPr>
  </w:style>
  <w:style w:type="paragraph" w:styleId="Heading5">
    <w:name w:val="heading 5"/>
    <w:basedOn w:val="Normal"/>
    <w:next w:val="Normal"/>
    <w:link w:val="Heading5Char"/>
    <w:qFormat/>
    <w:rsid w:val="00854778"/>
    <w:pPr>
      <w:autoSpaceDE/>
      <w:autoSpaceDN/>
      <w:adjustRightInd/>
      <w:spacing w:after="240"/>
      <w:ind w:left="1008" w:hanging="432"/>
      <w:outlineLvl w:val="4"/>
    </w:pPr>
    <w:rPr>
      <w:sz w:val="24"/>
      <w:szCs w:val="20"/>
    </w:rPr>
  </w:style>
  <w:style w:type="paragraph" w:styleId="Heading6">
    <w:name w:val="heading 6"/>
    <w:basedOn w:val="Normal"/>
    <w:next w:val="Normal"/>
    <w:link w:val="Heading6Char"/>
    <w:qFormat/>
    <w:rsid w:val="00854778"/>
    <w:pPr>
      <w:autoSpaceDE/>
      <w:autoSpaceDN/>
      <w:adjustRightInd/>
      <w:spacing w:after="240"/>
      <w:ind w:left="1152" w:hanging="432"/>
      <w:outlineLvl w:val="5"/>
    </w:pPr>
    <w:rPr>
      <w:sz w:val="24"/>
      <w:szCs w:val="20"/>
    </w:rPr>
  </w:style>
  <w:style w:type="paragraph" w:styleId="Heading7">
    <w:name w:val="heading 7"/>
    <w:basedOn w:val="Normal"/>
    <w:next w:val="Normal"/>
    <w:link w:val="Heading7Char"/>
    <w:qFormat/>
    <w:rsid w:val="00854778"/>
    <w:pPr>
      <w:widowControl/>
      <w:autoSpaceDE/>
      <w:autoSpaceDN/>
      <w:adjustRightInd/>
      <w:spacing w:before="240" w:after="60"/>
      <w:outlineLvl w:val="6"/>
    </w:pPr>
    <w:rPr>
      <w:rFonts w:ascii="Arial" w:hAnsi="Arial"/>
      <w:szCs w:val="20"/>
    </w:rPr>
  </w:style>
  <w:style w:type="paragraph" w:styleId="Heading8">
    <w:name w:val="heading 8"/>
    <w:basedOn w:val="Normal"/>
    <w:next w:val="Normal"/>
    <w:link w:val="Heading8Char"/>
    <w:qFormat/>
    <w:rsid w:val="00854778"/>
    <w:pPr>
      <w:widowControl/>
      <w:autoSpaceDE/>
      <w:autoSpaceDN/>
      <w:adjustRightInd/>
      <w:spacing w:before="240" w:after="60"/>
      <w:outlineLvl w:val="7"/>
    </w:pPr>
    <w:rPr>
      <w:rFonts w:ascii="Arial" w:hAnsi="Arial"/>
      <w:i/>
      <w:szCs w:val="20"/>
    </w:rPr>
  </w:style>
  <w:style w:type="paragraph" w:styleId="Heading9">
    <w:name w:val="heading 9"/>
    <w:basedOn w:val="Normal"/>
    <w:next w:val="Normal"/>
    <w:link w:val="Heading9Char"/>
    <w:qFormat/>
    <w:rsid w:val="00854778"/>
    <w:pPr>
      <w:widowControl/>
      <w:autoSpaceDE/>
      <w:autoSpaceDN/>
      <w:adjustRightInd/>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D2202"/>
  </w:style>
  <w:style w:type="paragraph" w:customStyle="1" w:styleId="Level1">
    <w:name w:val="Level 1"/>
    <w:basedOn w:val="Normal"/>
    <w:rsid w:val="006D2202"/>
    <w:pPr>
      <w:ind w:left="1440" w:hanging="720"/>
    </w:pPr>
  </w:style>
  <w:style w:type="character" w:styleId="Hyperlink">
    <w:name w:val="Hyperlink"/>
    <w:basedOn w:val="DefaultParagraphFont"/>
    <w:rsid w:val="008070F3"/>
    <w:rPr>
      <w:color w:val="0000FF"/>
      <w:u w:val="single"/>
    </w:rPr>
  </w:style>
  <w:style w:type="paragraph" w:styleId="BalloonText">
    <w:name w:val="Balloon Text"/>
    <w:basedOn w:val="Normal"/>
    <w:semiHidden/>
    <w:rsid w:val="00F12D17"/>
    <w:rPr>
      <w:rFonts w:ascii="Tahoma" w:hAnsi="Tahoma" w:cs="Tahoma"/>
      <w:sz w:val="16"/>
      <w:szCs w:val="16"/>
    </w:rPr>
  </w:style>
  <w:style w:type="paragraph" w:styleId="Header">
    <w:name w:val="header"/>
    <w:basedOn w:val="Normal"/>
    <w:rsid w:val="00F12D17"/>
    <w:pPr>
      <w:tabs>
        <w:tab w:val="center" w:pos="4320"/>
        <w:tab w:val="right" w:pos="8640"/>
      </w:tabs>
    </w:pPr>
  </w:style>
  <w:style w:type="character" w:styleId="PageNumber">
    <w:name w:val="page number"/>
    <w:basedOn w:val="DefaultParagraphFont"/>
    <w:rsid w:val="00F12D17"/>
  </w:style>
  <w:style w:type="paragraph" w:styleId="Footer">
    <w:name w:val="footer"/>
    <w:basedOn w:val="Normal"/>
    <w:rsid w:val="00F12D17"/>
    <w:pPr>
      <w:tabs>
        <w:tab w:val="center" w:pos="4320"/>
        <w:tab w:val="right" w:pos="8640"/>
      </w:tabs>
    </w:pPr>
  </w:style>
  <w:style w:type="paragraph" w:styleId="BodyText">
    <w:name w:val="Body Text"/>
    <w:basedOn w:val="Normal"/>
    <w:rsid w:val="00CA69BC"/>
    <w:pPr>
      <w:widowControl/>
      <w:autoSpaceDE/>
      <w:autoSpaceDN/>
      <w:adjustRightInd/>
      <w:spacing w:after="280"/>
    </w:pPr>
    <w:rPr>
      <w:sz w:val="24"/>
      <w:szCs w:val="20"/>
    </w:rPr>
  </w:style>
  <w:style w:type="paragraph" w:styleId="Closing">
    <w:name w:val="Closing"/>
    <w:basedOn w:val="Normal"/>
    <w:next w:val="Normal"/>
    <w:rsid w:val="00CA69BC"/>
    <w:pPr>
      <w:keepNext/>
      <w:widowControl/>
      <w:autoSpaceDE/>
      <w:autoSpaceDN/>
      <w:adjustRightInd/>
      <w:spacing w:after="840"/>
    </w:pPr>
    <w:rPr>
      <w:sz w:val="24"/>
      <w:szCs w:val="20"/>
    </w:rPr>
  </w:style>
  <w:style w:type="paragraph" w:customStyle="1" w:styleId="SignatureBlock">
    <w:name w:val="Signature Block"/>
    <w:basedOn w:val="Normal"/>
    <w:next w:val="BodyText"/>
    <w:rsid w:val="00CA69BC"/>
    <w:pPr>
      <w:widowControl/>
      <w:autoSpaceDE/>
      <w:autoSpaceDN/>
      <w:adjustRightInd/>
      <w:spacing w:after="280"/>
    </w:pPr>
    <w:rPr>
      <w:sz w:val="24"/>
      <w:szCs w:val="20"/>
    </w:rPr>
  </w:style>
  <w:style w:type="paragraph" w:customStyle="1" w:styleId="ccNotation">
    <w:name w:val="cc Notation"/>
    <w:basedOn w:val="Normal"/>
    <w:next w:val="BodyText"/>
    <w:rsid w:val="00CA69BC"/>
    <w:pPr>
      <w:widowControl/>
      <w:tabs>
        <w:tab w:val="left" w:pos="360"/>
      </w:tabs>
      <w:autoSpaceDE/>
      <w:autoSpaceDN/>
      <w:adjustRightInd/>
      <w:spacing w:after="280"/>
      <w:ind w:left="360" w:hanging="360"/>
    </w:pPr>
    <w:rPr>
      <w:sz w:val="24"/>
      <w:szCs w:val="20"/>
    </w:rPr>
  </w:style>
  <w:style w:type="paragraph" w:styleId="NormalWeb">
    <w:name w:val="Normal (Web)"/>
    <w:basedOn w:val="Normal"/>
    <w:rsid w:val="00EE6307"/>
    <w:pPr>
      <w:widowControl/>
      <w:autoSpaceDE/>
      <w:autoSpaceDN/>
      <w:adjustRightInd/>
      <w:spacing w:before="100" w:beforeAutospacing="1" w:after="100" w:afterAutospacing="1"/>
    </w:pPr>
    <w:rPr>
      <w:sz w:val="24"/>
    </w:rPr>
  </w:style>
  <w:style w:type="paragraph" w:styleId="BodyText2">
    <w:name w:val="Body Text 2"/>
    <w:basedOn w:val="Normal"/>
    <w:rsid w:val="00F52D20"/>
    <w:pPr>
      <w:spacing w:after="120" w:line="480" w:lineRule="auto"/>
    </w:pPr>
  </w:style>
  <w:style w:type="table" w:styleId="TableGrid">
    <w:name w:val="Table Grid"/>
    <w:basedOn w:val="TableNormal"/>
    <w:rsid w:val="00A31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54778"/>
    <w:rPr>
      <w:sz w:val="24"/>
    </w:rPr>
  </w:style>
  <w:style w:type="character" w:customStyle="1" w:styleId="Heading4Char">
    <w:name w:val="Heading 4 Char"/>
    <w:basedOn w:val="DefaultParagraphFont"/>
    <w:link w:val="Heading4"/>
    <w:rsid w:val="00854778"/>
    <w:rPr>
      <w:sz w:val="24"/>
    </w:rPr>
  </w:style>
  <w:style w:type="character" w:customStyle="1" w:styleId="Heading5Char">
    <w:name w:val="Heading 5 Char"/>
    <w:basedOn w:val="DefaultParagraphFont"/>
    <w:link w:val="Heading5"/>
    <w:rsid w:val="00854778"/>
    <w:rPr>
      <w:sz w:val="24"/>
    </w:rPr>
  </w:style>
  <w:style w:type="character" w:customStyle="1" w:styleId="Heading6Char">
    <w:name w:val="Heading 6 Char"/>
    <w:basedOn w:val="DefaultParagraphFont"/>
    <w:link w:val="Heading6"/>
    <w:rsid w:val="00854778"/>
    <w:rPr>
      <w:sz w:val="24"/>
    </w:rPr>
  </w:style>
  <w:style w:type="character" w:customStyle="1" w:styleId="Heading7Char">
    <w:name w:val="Heading 7 Char"/>
    <w:basedOn w:val="DefaultParagraphFont"/>
    <w:link w:val="Heading7"/>
    <w:rsid w:val="00854778"/>
    <w:rPr>
      <w:rFonts w:ascii="Arial" w:hAnsi="Arial"/>
    </w:rPr>
  </w:style>
  <w:style w:type="character" w:customStyle="1" w:styleId="Heading8Char">
    <w:name w:val="Heading 8 Char"/>
    <w:basedOn w:val="DefaultParagraphFont"/>
    <w:link w:val="Heading8"/>
    <w:rsid w:val="00854778"/>
    <w:rPr>
      <w:rFonts w:ascii="Arial" w:hAnsi="Arial"/>
      <w:i/>
    </w:rPr>
  </w:style>
  <w:style w:type="character" w:customStyle="1" w:styleId="Heading9Char">
    <w:name w:val="Heading 9 Char"/>
    <w:basedOn w:val="DefaultParagraphFont"/>
    <w:link w:val="Heading9"/>
    <w:rsid w:val="00854778"/>
    <w:rPr>
      <w:rFonts w:ascii="Arial" w:hAnsi="Arial"/>
      <w:b/>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532E"/>
    <w:pPr>
      <w:widowControl w:val="0"/>
      <w:autoSpaceDE w:val="0"/>
      <w:autoSpaceDN w:val="0"/>
      <w:adjustRightInd w:val="0"/>
    </w:pPr>
    <w:rPr>
      <w:szCs w:val="24"/>
    </w:rPr>
  </w:style>
  <w:style w:type="paragraph" w:styleId="Heading1">
    <w:name w:val="heading 1"/>
    <w:basedOn w:val="Normal"/>
    <w:next w:val="Normal"/>
    <w:qFormat/>
    <w:rsid w:val="006D2202"/>
    <w:pPr>
      <w:keepNext/>
      <w:jc w:val="center"/>
      <w:outlineLvl w:val="0"/>
    </w:pPr>
    <w:rPr>
      <w:b/>
      <w:sz w:val="44"/>
    </w:rPr>
  </w:style>
  <w:style w:type="paragraph" w:styleId="Heading2">
    <w:name w:val="heading 2"/>
    <w:basedOn w:val="Normal"/>
    <w:next w:val="Normal"/>
    <w:qFormat/>
    <w:rsid w:val="00CA69BC"/>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54778"/>
    <w:pPr>
      <w:keepNext/>
      <w:widowControl/>
      <w:autoSpaceDE/>
      <w:autoSpaceDN/>
      <w:adjustRightInd/>
      <w:spacing w:after="240"/>
      <w:ind w:firstLine="1440"/>
      <w:outlineLvl w:val="2"/>
    </w:pPr>
    <w:rPr>
      <w:sz w:val="24"/>
      <w:szCs w:val="20"/>
    </w:rPr>
  </w:style>
  <w:style w:type="paragraph" w:styleId="Heading4">
    <w:name w:val="heading 4"/>
    <w:basedOn w:val="Normal"/>
    <w:next w:val="Normal"/>
    <w:link w:val="Heading4Char"/>
    <w:qFormat/>
    <w:rsid w:val="00854778"/>
    <w:pPr>
      <w:keepNext/>
      <w:autoSpaceDE/>
      <w:autoSpaceDN/>
      <w:adjustRightInd/>
      <w:spacing w:after="240"/>
      <w:ind w:left="864" w:hanging="144"/>
      <w:outlineLvl w:val="3"/>
    </w:pPr>
    <w:rPr>
      <w:sz w:val="24"/>
      <w:szCs w:val="20"/>
    </w:rPr>
  </w:style>
  <w:style w:type="paragraph" w:styleId="Heading5">
    <w:name w:val="heading 5"/>
    <w:basedOn w:val="Normal"/>
    <w:next w:val="Normal"/>
    <w:link w:val="Heading5Char"/>
    <w:qFormat/>
    <w:rsid w:val="00854778"/>
    <w:pPr>
      <w:autoSpaceDE/>
      <w:autoSpaceDN/>
      <w:adjustRightInd/>
      <w:spacing w:after="240"/>
      <w:ind w:left="1008" w:hanging="432"/>
      <w:outlineLvl w:val="4"/>
    </w:pPr>
    <w:rPr>
      <w:sz w:val="24"/>
      <w:szCs w:val="20"/>
    </w:rPr>
  </w:style>
  <w:style w:type="paragraph" w:styleId="Heading6">
    <w:name w:val="heading 6"/>
    <w:basedOn w:val="Normal"/>
    <w:next w:val="Normal"/>
    <w:link w:val="Heading6Char"/>
    <w:qFormat/>
    <w:rsid w:val="00854778"/>
    <w:pPr>
      <w:autoSpaceDE/>
      <w:autoSpaceDN/>
      <w:adjustRightInd/>
      <w:spacing w:after="240"/>
      <w:ind w:left="1152" w:hanging="432"/>
      <w:outlineLvl w:val="5"/>
    </w:pPr>
    <w:rPr>
      <w:sz w:val="24"/>
      <w:szCs w:val="20"/>
    </w:rPr>
  </w:style>
  <w:style w:type="paragraph" w:styleId="Heading7">
    <w:name w:val="heading 7"/>
    <w:basedOn w:val="Normal"/>
    <w:next w:val="Normal"/>
    <w:link w:val="Heading7Char"/>
    <w:qFormat/>
    <w:rsid w:val="00854778"/>
    <w:pPr>
      <w:widowControl/>
      <w:autoSpaceDE/>
      <w:autoSpaceDN/>
      <w:adjustRightInd/>
      <w:spacing w:before="240" w:after="60"/>
      <w:outlineLvl w:val="6"/>
    </w:pPr>
    <w:rPr>
      <w:rFonts w:ascii="Arial" w:hAnsi="Arial"/>
      <w:szCs w:val="20"/>
    </w:rPr>
  </w:style>
  <w:style w:type="paragraph" w:styleId="Heading8">
    <w:name w:val="heading 8"/>
    <w:basedOn w:val="Normal"/>
    <w:next w:val="Normal"/>
    <w:link w:val="Heading8Char"/>
    <w:qFormat/>
    <w:rsid w:val="00854778"/>
    <w:pPr>
      <w:widowControl/>
      <w:autoSpaceDE/>
      <w:autoSpaceDN/>
      <w:adjustRightInd/>
      <w:spacing w:before="240" w:after="60"/>
      <w:outlineLvl w:val="7"/>
    </w:pPr>
    <w:rPr>
      <w:rFonts w:ascii="Arial" w:hAnsi="Arial"/>
      <w:i/>
      <w:szCs w:val="20"/>
    </w:rPr>
  </w:style>
  <w:style w:type="paragraph" w:styleId="Heading9">
    <w:name w:val="heading 9"/>
    <w:basedOn w:val="Normal"/>
    <w:next w:val="Normal"/>
    <w:link w:val="Heading9Char"/>
    <w:qFormat/>
    <w:rsid w:val="00854778"/>
    <w:pPr>
      <w:widowControl/>
      <w:autoSpaceDE/>
      <w:autoSpaceDN/>
      <w:adjustRightInd/>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D2202"/>
  </w:style>
  <w:style w:type="paragraph" w:customStyle="1" w:styleId="Level1">
    <w:name w:val="Level 1"/>
    <w:basedOn w:val="Normal"/>
    <w:rsid w:val="006D2202"/>
    <w:pPr>
      <w:ind w:left="1440" w:hanging="720"/>
    </w:pPr>
  </w:style>
  <w:style w:type="character" w:styleId="Hyperlink">
    <w:name w:val="Hyperlink"/>
    <w:basedOn w:val="DefaultParagraphFont"/>
    <w:rsid w:val="008070F3"/>
    <w:rPr>
      <w:color w:val="0000FF"/>
      <w:u w:val="single"/>
    </w:rPr>
  </w:style>
  <w:style w:type="paragraph" w:styleId="BalloonText">
    <w:name w:val="Balloon Text"/>
    <w:basedOn w:val="Normal"/>
    <w:semiHidden/>
    <w:rsid w:val="00F12D17"/>
    <w:rPr>
      <w:rFonts w:ascii="Tahoma" w:hAnsi="Tahoma" w:cs="Tahoma"/>
      <w:sz w:val="16"/>
      <w:szCs w:val="16"/>
    </w:rPr>
  </w:style>
  <w:style w:type="paragraph" w:styleId="Header">
    <w:name w:val="header"/>
    <w:basedOn w:val="Normal"/>
    <w:rsid w:val="00F12D17"/>
    <w:pPr>
      <w:tabs>
        <w:tab w:val="center" w:pos="4320"/>
        <w:tab w:val="right" w:pos="8640"/>
      </w:tabs>
    </w:pPr>
  </w:style>
  <w:style w:type="character" w:styleId="PageNumber">
    <w:name w:val="page number"/>
    <w:basedOn w:val="DefaultParagraphFont"/>
    <w:rsid w:val="00F12D17"/>
  </w:style>
  <w:style w:type="paragraph" w:styleId="Footer">
    <w:name w:val="footer"/>
    <w:basedOn w:val="Normal"/>
    <w:rsid w:val="00F12D17"/>
    <w:pPr>
      <w:tabs>
        <w:tab w:val="center" w:pos="4320"/>
        <w:tab w:val="right" w:pos="8640"/>
      </w:tabs>
    </w:pPr>
  </w:style>
  <w:style w:type="paragraph" w:styleId="BodyText">
    <w:name w:val="Body Text"/>
    <w:basedOn w:val="Normal"/>
    <w:rsid w:val="00CA69BC"/>
    <w:pPr>
      <w:widowControl/>
      <w:autoSpaceDE/>
      <w:autoSpaceDN/>
      <w:adjustRightInd/>
      <w:spacing w:after="280"/>
    </w:pPr>
    <w:rPr>
      <w:sz w:val="24"/>
      <w:szCs w:val="20"/>
    </w:rPr>
  </w:style>
  <w:style w:type="paragraph" w:styleId="Closing">
    <w:name w:val="Closing"/>
    <w:basedOn w:val="Normal"/>
    <w:next w:val="Normal"/>
    <w:rsid w:val="00CA69BC"/>
    <w:pPr>
      <w:keepNext/>
      <w:widowControl/>
      <w:autoSpaceDE/>
      <w:autoSpaceDN/>
      <w:adjustRightInd/>
      <w:spacing w:after="840"/>
    </w:pPr>
    <w:rPr>
      <w:sz w:val="24"/>
      <w:szCs w:val="20"/>
    </w:rPr>
  </w:style>
  <w:style w:type="paragraph" w:customStyle="1" w:styleId="SignatureBlock">
    <w:name w:val="Signature Block"/>
    <w:basedOn w:val="Normal"/>
    <w:next w:val="BodyText"/>
    <w:rsid w:val="00CA69BC"/>
    <w:pPr>
      <w:widowControl/>
      <w:autoSpaceDE/>
      <w:autoSpaceDN/>
      <w:adjustRightInd/>
      <w:spacing w:after="280"/>
    </w:pPr>
    <w:rPr>
      <w:sz w:val="24"/>
      <w:szCs w:val="20"/>
    </w:rPr>
  </w:style>
  <w:style w:type="paragraph" w:customStyle="1" w:styleId="ccNotation">
    <w:name w:val="cc Notation"/>
    <w:basedOn w:val="Normal"/>
    <w:next w:val="BodyText"/>
    <w:rsid w:val="00CA69BC"/>
    <w:pPr>
      <w:widowControl/>
      <w:tabs>
        <w:tab w:val="left" w:pos="360"/>
      </w:tabs>
      <w:autoSpaceDE/>
      <w:autoSpaceDN/>
      <w:adjustRightInd/>
      <w:spacing w:after="280"/>
      <w:ind w:left="360" w:hanging="360"/>
    </w:pPr>
    <w:rPr>
      <w:sz w:val="24"/>
      <w:szCs w:val="20"/>
    </w:rPr>
  </w:style>
  <w:style w:type="paragraph" w:styleId="NormalWeb">
    <w:name w:val="Normal (Web)"/>
    <w:basedOn w:val="Normal"/>
    <w:rsid w:val="00EE6307"/>
    <w:pPr>
      <w:widowControl/>
      <w:autoSpaceDE/>
      <w:autoSpaceDN/>
      <w:adjustRightInd/>
      <w:spacing w:before="100" w:beforeAutospacing="1" w:after="100" w:afterAutospacing="1"/>
    </w:pPr>
    <w:rPr>
      <w:sz w:val="24"/>
    </w:rPr>
  </w:style>
  <w:style w:type="paragraph" w:styleId="BodyText2">
    <w:name w:val="Body Text 2"/>
    <w:basedOn w:val="Normal"/>
    <w:rsid w:val="00F52D20"/>
    <w:pPr>
      <w:spacing w:after="120" w:line="480" w:lineRule="auto"/>
    </w:pPr>
  </w:style>
  <w:style w:type="table" w:styleId="TableGrid">
    <w:name w:val="Table Grid"/>
    <w:basedOn w:val="TableNormal"/>
    <w:rsid w:val="00A31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54778"/>
    <w:rPr>
      <w:sz w:val="24"/>
    </w:rPr>
  </w:style>
  <w:style w:type="character" w:customStyle="1" w:styleId="Heading4Char">
    <w:name w:val="Heading 4 Char"/>
    <w:basedOn w:val="DefaultParagraphFont"/>
    <w:link w:val="Heading4"/>
    <w:rsid w:val="00854778"/>
    <w:rPr>
      <w:sz w:val="24"/>
    </w:rPr>
  </w:style>
  <w:style w:type="character" w:customStyle="1" w:styleId="Heading5Char">
    <w:name w:val="Heading 5 Char"/>
    <w:basedOn w:val="DefaultParagraphFont"/>
    <w:link w:val="Heading5"/>
    <w:rsid w:val="00854778"/>
    <w:rPr>
      <w:sz w:val="24"/>
    </w:rPr>
  </w:style>
  <w:style w:type="character" w:customStyle="1" w:styleId="Heading6Char">
    <w:name w:val="Heading 6 Char"/>
    <w:basedOn w:val="DefaultParagraphFont"/>
    <w:link w:val="Heading6"/>
    <w:rsid w:val="00854778"/>
    <w:rPr>
      <w:sz w:val="24"/>
    </w:rPr>
  </w:style>
  <w:style w:type="character" w:customStyle="1" w:styleId="Heading7Char">
    <w:name w:val="Heading 7 Char"/>
    <w:basedOn w:val="DefaultParagraphFont"/>
    <w:link w:val="Heading7"/>
    <w:rsid w:val="00854778"/>
    <w:rPr>
      <w:rFonts w:ascii="Arial" w:hAnsi="Arial"/>
    </w:rPr>
  </w:style>
  <w:style w:type="character" w:customStyle="1" w:styleId="Heading8Char">
    <w:name w:val="Heading 8 Char"/>
    <w:basedOn w:val="DefaultParagraphFont"/>
    <w:link w:val="Heading8"/>
    <w:rsid w:val="00854778"/>
    <w:rPr>
      <w:rFonts w:ascii="Arial" w:hAnsi="Arial"/>
      <w:i/>
    </w:rPr>
  </w:style>
  <w:style w:type="character" w:customStyle="1" w:styleId="Heading9Char">
    <w:name w:val="Heading 9 Char"/>
    <w:basedOn w:val="DefaultParagraphFont"/>
    <w:link w:val="Heading9"/>
    <w:rsid w:val="00854778"/>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5896">
      <w:bodyDiv w:val="1"/>
      <w:marLeft w:val="0"/>
      <w:marRight w:val="0"/>
      <w:marTop w:val="0"/>
      <w:marBottom w:val="0"/>
      <w:divBdr>
        <w:top w:val="none" w:sz="0" w:space="0" w:color="auto"/>
        <w:left w:val="none" w:sz="0" w:space="0" w:color="auto"/>
        <w:bottom w:val="none" w:sz="0" w:space="0" w:color="auto"/>
        <w:right w:val="none" w:sz="0" w:space="0" w:color="auto"/>
      </w:divBdr>
    </w:div>
    <w:div w:id="1032850439">
      <w:bodyDiv w:val="1"/>
      <w:marLeft w:val="0"/>
      <w:marRight w:val="0"/>
      <w:marTop w:val="0"/>
      <w:marBottom w:val="0"/>
      <w:divBdr>
        <w:top w:val="none" w:sz="0" w:space="0" w:color="auto"/>
        <w:left w:val="none" w:sz="0" w:space="0" w:color="auto"/>
        <w:bottom w:val="none" w:sz="0" w:space="0" w:color="auto"/>
        <w:right w:val="none" w:sz="0" w:space="0" w:color="auto"/>
      </w:divBdr>
    </w:div>
    <w:div w:id="1144198610">
      <w:bodyDiv w:val="1"/>
      <w:marLeft w:val="0"/>
      <w:marRight w:val="0"/>
      <w:marTop w:val="0"/>
      <w:marBottom w:val="0"/>
      <w:divBdr>
        <w:top w:val="none" w:sz="0" w:space="0" w:color="auto"/>
        <w:left w:val="none" w:sz="0" w:space="0" w:color="auto"/>
        <w:bottom w:val="none" w:sz="0" w:space="0" w:color="auto"/>
        <w:right w:val="none" w:sz="0" w:space="0" w:color="auto"/>
      </w:divBdr>
    </w:div>
    <w:div w:id="1487815648">
      <w:bodyDiv w:val="1"/>
      <w:marLeft w:val="0"/>
      <w:marRight w:val="0"/>
      <w:marTop w:val="0"/>
      <w:marBottom w:val="0"/>
      <w:divBdr>
        <w:top w:val="none" w:sz="0" w:space="0" w:color="auto"/>
        <w:left w:val="none" w:sz="0" w:space="0" w:color="auto"/>
        <w:bottom w:val="none" w:sz="0" w:space="0" w:color="auto"/>
        <w:right w:val="none" w:sz="0" w:space="0" w:color="auto"/>
      </w:divBdr>
    </w:div>
    <w:div w:id="14879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RTIF.FeeAdj.Board.5.12_2.docx" TargetMode="Externa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42D51417A354EB49B567287CCD4E4" ma:contentTypeVersion="3" ma:contentTypeDescription="Create a new document." ma:contentTypeScope="" ma:versionID="a898686f2243af60d41de4957f76d100">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2A28E8E83D525E47A832C0C569972980" ma:contentTypeVersion="5" ma:contentTypeDescription="Create a new document." ma:contentTypeScope="" ma:versionID="405e5ac634fed39aa57d5bda6b511633">
  <xsd:schema xmlns:xsd="http://www.w3.org/2001/XMLSchema" xmlns:xs="http://www.w3.org/2001/XMLSchema" xmlns:p="http://schemas.microsoft.com/office/2006/metadata/properties" xmlns:ns1="http://schemas.microsoft.com/sharepoint/v3" xmlns:ns2="7184055b-e5ea-4162-8b19-ace5c644b73a" xmlns:ns3="5775f8bb-84d6-4f4b-b52c-3626c3807139" targetNamespace="http://schemas.microsoft.com/office/2006/metadata/properties" ma:root="true" ma:fieldsID="06262bd7c04d6804be92d29d8bfa605f" ns1:_="" ns2:_="" ns3:_="">
    <xsd:import namespace="http://schemas.microsoft.com/sharepoint/v3"/>
    <xsd:import namespace="7184055b-e5ea-4162-8b19-ace5c644b73a"/>
    <xsd:import namespace="5775f8bb-84d6-4f4b-b52c-3626c380713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_x006a_ib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5f8bb-84d6-4f4b-b52c-3626c3807139" elementFormDefault="qualified">
    <xsd:import namespace="http://schemas.microsoft.com/office/2006/documentManagement/types"/>
    <xsd:import namespace="http://schemas.microsoft.com/office/infopath/2007/PartnerControls"/>
    <xsd:element name="_x006a_ib6" ma:index="15" nillable="true" ma:displayName="Text" ma:internalName="_x006a_ib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QD2UCF5UJE4V-1306769539-681</_dlc_DocId>
    <_dlc_DocIdUrl xmlns="7184055b-e5ea-4162-8b19-ace5c644b73a">
      <Url>http://intranet2/ds/_layouts/15/DocIdRedir.aspx?ID=QD2UCF5UJE4V-1306769539-681</Url>
      <Description>QD2UCF5UJE4V-1306769539-681</Description>
    </_dlc_DocIdUrl>
    <_x006a_ib6 xmlns="5775f8bb-84d6-4f4b-b52c-3626c3807139"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5FB049-17FF-4167-AD1C-D729895DA3DE}"/>
</file>

<file path=customXml/itemProps2.xml><?xml version="1.0" encoding="utf-8"?>
<ds:datastoreItem xmlns:ds="http://schemas.openxmlformats.org/officeDocument/2006/customXml" ds:itemID="{38A40371-8563-431A-9731-5820C65EDCBB}"/>
</file>

<file path=customXml/itemProps3.xml><?xml version="1.0" encoding="utf-8"?>
<ds:datastoreItem xmlns:ds="http://schemas.openxmlformats.org/officeDocument/2006/customXml" ds:itemID="{169569E0-AFD8-44BB-A88F-24840D1CB5FA}"/>
</file>

<file path=customXml/itemProps4.xml><?xml version="1.0" encoding="utf-8"?>
<ds:datastoreItem xmlns:ds="http://schemas.openxmlformats.org/officeDocument/2006/customXml" ds:itemID="{6BAFCCE5-54A2-4723-AB87-A927564A3CFE}"/>
</file>

<file path=customXml/itemProps5.xml><?xml version="1.0" encoding="utf-8"?>
<ds:datastoreItem xmlns:ds="http://schemas.openxmlformats.org/officeDocument/2006/customXml" ds:itemID="{380CA15F-5E35-45D2-8FF3-D51A91E5FA16}"/>
</file>

<file path=docProps/app.xml><?xml version="1.0" encoding="utf-8"?>
<Properties xmlns="http://schemas.openxmlformats.org/officeDocument/2006/extended-properties" xmlns:vt="http://schemas.openxmlformats.org/officeDocument/2006/docPropsVTypes">
  <Template>Normal.dotm</Template>
  <TotalTime>11</TotalTime>
  <Pages>3</Pages>
  <Words>394</Words>
  <Characters>2130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August 2000</vt:lpstr>
    </vt:vector>
  </TitlesOfParts>
  <Company>SJCOG</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2000</dc:title>
  <dc:creator>Gerald Park</dc:creator>
  <cp:lastModifiedBy>Mike Swearingen</cp:lastModifiedBy>
  <cp:revision>5</cp:revision>
  <cp:lastPrinted>2012-05-09T18:08:00Z</cp:lastPrinted>
  <dcterms:created xsi:type="dcterms:W3CDTF">2012-05-09T18:10:00Z</dcterms:created>
  <dcterms:modified xsi:type="dcterms:W3CDTF">2012-05-17T16:19:00Z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0x0101002A28E8E83D525E47A832C0C569972980</vt:lpwstr>
  </property>
  <property fmtid="{D5CDD505-2E9C-101B-9397-08002B2CF9AE}" pid="3" name="_dlc_DocIdItemGuid">
    <vt:lpwstr>278d8001-c23a-4fc5-82b2-36bd45c0fa68</vt:lpwstr>
  </property>
  <property fmtid="{D5CDD505-2E9C-101B-9397-08002B2CF9AE}" pid="4" name="Order">
    <vt:r8>185800</vt:r8>
  </property>
  <property fmtid="{D5CDD505-2E9C-101B-9397-08002B2CF9AE}" pid="5" name="TemplateUrl">
    <vt:lpwstr/>
  </property>
  <property fmtid="{D5CDD505-2E9C-101B-9397-08002B2CF9AE}" pid="6" name="_dlc_DocId">
    <vt:lpwstr>DS6S4WKU732Q-5-1858</vt:lpwstr>
  </property>
  <property fmtid="{D5CDD505-2E9C-101B-9397-08002B2CF9AE}" pid="7" name="_dlc_DocIdUrl">
    <vt:lpwstr>http://intranet:4040/_layouts/DocIdRedir.aspx?ID=DS6S4WKU732Q-5-1858, DS6S4WKU732Q-5-1858</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ies>
</file>